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9360" w:type="dxa"/>
        <w:tblBorders>
          <w:top w:val="none" w:sz="0" w:space="0" w:color="auto"/>
          <w:left w:val="none" w:sz="0" w:space="0" w:color="auto"/>
          <w:bottom w:val="single" w:sz="4" w:space="0" w:color="B9B8BB" w:themeColor="accent2"/>
          <w:right w:val="none" w:sz="0" w:space="0" w:color="auto"/>
          <w:insideH w:val="none" w:sz="0" w:space="0" w:color="auto"/>
          <w:insideV w:val="none" w:sz="0" w:space="0" w:color="auto"/>
        </w:tblBorders>
        <w:tblLayout w:type="fixed"/>
        <w:tblCellMar>
          <w:top w:w="288" w:type="dxa"/>
          <w:left w:w="0" w:type="dxa"/>
          <w:bottom w:w="288" w:type="dxa"/>
          <w:right w:w="0" w:type="dxa"/>
        </w:tblCellMar>
        <w:tblLook w:val="04A0" w:firstRow="1" w:lastRow="0" w:firstColumn="1" w:lastColumn="0" w:noHBand="0" w:noVBand="1"/>
      </w:tblPr>
      <w:tblGrid>
        <w:gridCol w:w="9360"/>
      </w:tblGrid>
      <w:tr w:rsidR="001C3E10" w:rsidRPr="007F171E" w14:paraId="0FD879E7" w14:textId="77777777" w:rsidTr="00E12558">
        <w:trPr>
          <w:trHeight w:val="840"/>
        </w:trPr>
        <w:tc>
          <w:tcPr>
            <w:tcW w:w="9360" w:type="dxa"/>
            <w:tcBorders>
              <w:top w:val="single" w:sz="18" w:space="0" w:color="B9B8BB" w:themeColor="accent2"/>
              <w:bottom w:val="single" w:sz="4" w:space="0" w:color="B9B8BB" w:themeColor="accent2"/>
            </w:tcBorders>
          </w:tcPr>
          <w:p w14:paraId="72A3C564" w14:textId="6F804296" w:rsidR="00C617C1" w:rsidRPr="00850F93" w:rsidRDefault="00396CBF" w:rsidP="00E56A81">
            <w:pPr>
              <w:pStyle w:val="HPIinterviewname"/>
              <w:spacing w:line="240" w:lineRule="auto"/>
              <w:rPr>
                <w:sz w:val="20"/>
                <w:szCs w:val="20"/>
                <w:lang w:val="es-ES"/>
              </w:rPr>
            </w:pPr>
            <w:bookmarkStart w:id="0" w:name="_Hlk48056033"/>
            <w:r w:rsidRPr="00DE0FE5">
              <w:rPr>
                <w:noProof/>
                <w:sz w:val="32"/>
                <w:szCs w:val="32"/>
                <w:lang w:val="es-ES_tradnl"/>
              </w:rPr>
              <w:t>Cartonajes Santorromán</w:t>
            </w:r>
            <w:r w:rsidRPr="00DE0FE5" w:rsidDel="009D2FE0">
              <w:rPr>
                <w:noProof/>
                <w:sz w:val="32"/>
                <w:szCs w:val="32"/>
                <w:lang w:val="es-ES_tradnl"/>
              </w:rPr>
              <w:t xml:space="preserve"> </w:t>
            </w:r>
            <w:r w:rsidRPr="00DE0FE5">
              <w:rPr>
                <w:noProof/>
                <w:sz w:val="32"/>
                <w:szCs w:val="32"/>
                <w:lang w:val="es-ES_tradnl"/>
              </w:rPr>
              <w:t>elige la prensa digital industrial HP</w:t>
            </w:r>
            <w:r w:rsidRPr="00DE0FE5">
              <w:rPr>
                <w:szCs w:val="20"/>
                <w:lang w:val="es-ES_tradnl"/>
              </w:rPr>
              <w:t xml:space="preserve"> </w:t>
            </w:r>
            <w:r w:rsidRPr="00DE0FE5">
              <w:rPr>
                <w:noProof/>
                <w:sz w:val="32"/>
                <w:szCs w:val="32"/>
                <w:lang w:val="es-ES_tradnl"/>
              </w:rPr>
              <w:t>PageWide C500 para suministrar en España embalajes de cartón ondulado sostenibles y seguros para los alimentos</w:t>
            </w:r>
            <w:bookmarkEnd w:id="0"/>
          </w:p>
        </w:tc>
      </w:tr>
    </w:tbl>
    <w:p w14:paraId="6C0454A4" w14:textId="1509CFDE" w:rsidR="00396CBF" w:rsidRPr="00DE0FE5" w:rsidRDefault="00396CBF" w:rsidP="00396CBF">
      <w:pPr>
        <w:rPr>
          <w:rFonts w:cstheme="minorHAnsi"/>
          <w:szCs w:val="20"/>
          <w:lang w:val="es-ES_tradnl"/>
        </w:rPr>
      </w:pPr>
      <w:r w:rsidRPr="001D729B">
        <w:rPr>
          <w:rFonts w:cstheme="minorHAnsi"/>
          <w:b/>
          <w:bCs/>
          <w:iCs/>
          <w:szCs w:val="20"/>
          <w:lang w:val="es-ES_tradnl"/>
        </w:rPr>
        <w:t xml:space="preserve">Calahorra (La Rioja), 31 de agosto de </w:t>
      </w:r>
      <w:r w:rsidRPr="001D729B">
        <w:rPr>
          <w:rFonts w:cstheme="minorHAnsi"/>
          <w:b/>
          <w:bCs/>
          <w:szCs w:val="20"/>
          <w:lang w:val="es-ES_tradnl"/>
        </w:rPr>
        <w:t>2020</w:t>
      </w:r>
      <w:r w:rsidRPr="001D729B">
        <w:rPr>
          <w:rFonts w:cstheme="minorHAnsi"/>
          <w:szCs w:val="20"/>
          <w:lang w:val="es-ES_tradnl"/>
        </w:rPr>
        <w:t xml:space="preserve"> – </w:t>
      </w:r>
      <w:hyperlink r:id="rId8" w:history="1">
        <w:r w:rsidRPr="001D729B">
          <w:rPr>
            <w:rStyle w:val="Hipervnculo"/>
            <w:lang w:val="es-ES_tradnl"/>
          </w:rPr>
          <w:t>Cartonajes Santorrom</w:t>
        </w:r>
        <w:r w:rsidR="007F171E">
          <w:rPr>
            <w:rStyle w:val="Hipervnculo"/>
            <w:lang w:val="es-ES_tradnl"/>
          </w:rPr>
          <w:t>á</w:t>
        </w:r>
        <w:r w:rsidRPr="001D729B">
          <w:rPr>
            <w:rStyle w:val="Hipervnculo"/>
            <w:lang w:val="es-ES_tradnl"/>
          </w:rPr>
          <w:t>n</w:t>
        </w:r>
      </w:hyperlink>
      <w:r w:rsidRPr="001D729B">
        <w:rPr>
          <w:rFonts w:cstheme="minorHAnsi"/>
          <w:szCs w:val="20"/>
          <w:lang w:val="es-ES_tradnl"/>
        </w:rPr>
        <w:t xml:space="preserve">, uno de los principales proveedores de envases y embalajes de cartón ondulado en España, ha anunciado la </w:t>
      </w:r>
      <w:r w:rsidR="007F171E" w:rsidRPr="001D729B">
        <w:rPr>
          <w:rFonts w:cstheme="minorHAnsi"/>
          <w:szCs w:val="20"/>
          <w:lang w:val="es-ES_tradnl"/>
        </w:rPr>
        <w:t>adquisición</w:t>
      </w:r>
      <w:r w:rsidRPr="001D729B">
        <w:rPr>
          <w:rFonts w:cstheme="minorHAnsi"/>
          <w:szCs w:val="20"/>
          <w:lang w:val="es-ES_tradnl"/>
        </w:rPr>
        <w:t xml:space="preserve"> de la prensa digital HP PageWide C500, que permitirá ofrecer la primera solución digital de cartón ondulado a escala industrial con tintas </w:t>
      </w:r>
      <w:r w:rsidRPr="001D729B">
        <w:rPr>
          <w:rFonts w:cstheme="minorHAnsi"/>
          <w:color w:val="FF0000"/>
          <w:szCs w:val="20"/>
          <w:lang w:val="es-ES_tradnl"/>
        </w:rPr>
        <w:t xml:space="preserve"> </w:t>
      </w:r>
      <w:r w:rsidRPr="001D729B">
        <w:rPr>
          <w:rFonts w:cstheme="minorHAnsi"/>
          <w:szCs w:val="20"/>
          <w:lang w:val="es-ES_tradnl"/>
        </w:rPr>
        <w:t>base agua.</w:t>
      </w:r>
      <w:r w:rsidRPr="00DE0FE5">
        <w:rPr>
          <w:rFonts w:cstheme="minorHAnsi"/>
          <w:szCs w:val="20"/>
          <w:lang w:val="es-ES_tradnl"/>
        </w:rPr>
        <w:t xml:space="preserve"> </w:t>
      </w:r>
    </w:p>
    <w:p w14:paraId="7D2FF636" w14:textId="040F3A4A" w:rsidR="00396CBF" w:rsidRPr="00DE0FE5" w:rsidRDefault="00396CBF" w:rsidP="00396CBF">
      <w:pPr>
        <w:rPr>
          <w:rFonts w:cstheme="minorHAnsi"/>
          <w:szCs w:val="20"/>
          <w:lang w:val="es-ES_tradnl"/>
        </w:rPr>
      </w:pPr>
      <w:r w:rsidRPr="001D729B">
        <w:rPr>
          <w:rFonts w:cstheme="minorHAnsi"/>
          <w:szCs w:val="20"/>
          <w:lang w:val="es-ES_tradnl"/>
        </w:rPr>
        <w:t xml:space="preserve">Como una de las principales empresas en el mercado de los embalajes para vino, bebidas y productos agrícolas, la seguridad alimentaria es un factor clave en la estrategia de embalaje de Santorromán. La adquisición de la nueva Prensa Digital tiene como objetivo proporcionar una solución de embalaje segura para los alimentos y productos sensibles para las marcas, así como poder afrontar campañas de </w:t>
      </w:r>
      <w:r w:rsidR="007F171E" w:rsidRPr="001D729B">
        <w:rPr>
          <w:rFonts w:cstheme="minorHAnsi"/>
          <w:szCs w:val="20"/>
          <w:lang w:val="es-ES_tradnl"/>
        </w:rPr>
        <w:t>embalaje</w:t>
      </w:r>
      <w:r w:rsidRPr="001D729B">
        <w:rPr>
          <w:rFonts w:cstheme="minorHAnsi"/>
          <w:szCs w:val="20"/>
          <w:lang w:val="es-ES_tradnl"/>
        </w:rPr>
        <w:t xml:space="preserve"> con tiempo de respuesta rápidos.  Santorrom</w:t>
      </w:r>
      <w:r w:rsidR="007F171E">
        <w:rPr>
          <w:rFonts w:cstheme="minorHAnsi"/>
          <w:szCs w:val="20"/>
          <w:lang w:val="es-ES_tradnl"/>
        </w:rPr>
        <w:t>á</w:t>
      </w:r>
      <w:r w:rsidRPr="001D729B">
        <w:rPr>
          <w:rFonts w:cstheme="minorHAnsi"/>
          <w:szCs w:val="20"/>
          <w:lang w:val="es-ES_tradnl"/>
        </w:rPr>
        <w:t>n también ofrece soluciones avanzadas de Displays y de Punto de Venta.</w:t>
      </w:r>
    </w:p>
    <w:p w14:paraId="34055F58" w14:textId="2812E5C3" w:rsidR="00396CBF" w:rsidRPr="00DE0FE5" w:rsidRDefault="00396CBF" w:rsidP="00396CBF">
      <w:pPr>
        <w:rPr>
          <w:rFonts w:eastAsia="HP Simplified Light" w:cs="Times New Roman"/>
          <w:i/>
          <w:iCs/>
          <w:szCs w:val="20"/>
          <w:lang w:val="es-ES_tradnl"/>
        </w:rPr>
      </w:pPr>
      <w:r w:rsidRPr="00DE0FE5">
        <w:rPr>
          <w:rFonts w:eastAsia="HP Simplified Light" w:cs="Times New Roman"/>
          <w:i/>
          <w:iCs/>
          <w:szCs w:val="20"/>
          <w:lang w:val="es-ES_tradnl"/>
        </w:rPr>
        <w:t xml:space="preserve">"Como líder en innovación de soluciones de embalaje, estamos invirtiendo para trasladar a nuestros clientes los beneficios y las ventajas que ofrece la impresión digital con calidad offset. En particular, las tintas base agua </w:t>
      </w:r>
      <w:r w:rsidRPr="007F171E">
        <w:rPr>
          <w:rFonts w:eastAsia="HP Simplified Light" w:cs="Times New Roman"/>
          <w:i/>
          <w:iCs/>
          <w:szCs w:val="20"/>
          <w:lang w:val="es-ES_tradnl"/>
        </w:rPr>
        <w:t xml:space="preserve">de la </w:t>
      </w:r>
      <w:r w:rsidRPr="00DE0FE5">
        <w:rPr>
          <w:rFonts w:eastAsia="HP Simplified Light" w:cs="Times New Roman"/>
          <w:i/>
          <w:iCs/>
          <w:szCs w:val="20"/>
          <w:lang w:val="es-ES_tradnl"/>
        </w:rPr>
        <w:t xml:space="preserve">HP C500 nos permitirán producir embalajes para nuestros clientes </w:t>
      </w:r>
      <w:r>
        <w:rPr>
          <w:rFonts w:eastAsia="HP Simplified Light" w:cs="Times New Roman"/>
          <w:i/>
          <w:iCs/>
          <w:szCs w:val="20"/>
          <w:lang w:val="es-ES_tradnl"/>
        </w:rPr>
        <w:t xml:space="preserve">que sean </w:t>
      </w:r>
      <w:r w:rsidRPr="00DE0FE5">
        <w:rPr>
          <w:rFonts w:eastAsia="HP Simplified Light" w:cs="Times New Roman"/>
          <w:i/>
          <w:iCs/>
          <w:szCs w:val="20"/>
          <w:lang w:val="es-ES_tradnl"/>
        </w:rPr>
        <w:t>seguros para los consumidores",</w:t>
      </w:r>
      <w:r w:rsidRPr="00DE0FE5">
        <w:rPr>
          <w:rFonts w:eastAsia="HP Simplified Light" w:cs="Times New Roman"/>
          <w:szCs w:val="20"/>
          <w:lang w:val="es-ES_tradnl"/>
        </w:rPr>
        <w:t xml:space="preserve"> ha declarado Leopoldo Santorromán, </w:t>
      </w:r>
      <w:r w:rsidR="007F171E">
        <w:rPr>
          <w:rFonts w:eastAsia="HP Simplified Light" w:cs="Times New Roman"/>
          <w:szCs w:val="20"/>
          <w:lang w:val="es-ES_tradnl"/>
        </w:rPr>
        <w:t>consejero delegado de Cartonajes</w:t>
      </w:r>
      <w:r w:rsidRPr="00DE0FE5">
        <w:rPr>
          <w:rFonts w:eastAsia="HP Simplified Light" w:cs="Times New Roman"/>
          <w:szCs w:val="20"/>
          <w:lang w:val="es-ES_tradnl"/>
        </w:rPr>
        <w:t xml:space="preserve"> Santorromán. </w:t>
      </w:r>
      <w:r w:rsidRPr="00DE0FE5">
        <w:rPr>
          <w:rFonts w:eastAsia="HP Simplified Light" w:cs="Times New Roman"/>
          <w:i/>
          <w:iCs/>
          <w:szCs w:val="20"/>
          <w:lang w:val="es-ES_tradnl"/>
        </w:rPr>
        <w:t>“Además de esta enorme ventaja, esta nueva prensa de producción nos permitirá reducir el tiempo de entrega y las cantidades mínimas de pedido para apoyar una campaña de cualquier tamaño, ayudando así a optimizar la cadena de suministro de cartón ondulado de nuestros clientes”.</w:t>
      </w:r>
    </w:p>
    <w:p w14:paraId="4D2771D5" w14:textId="77777777" w:rsidR="00396CBF" w:rsidRPr="00DE0FE5" w:rsidRDefault="00396CBF" w:rsidP="00396CBF">
      <w:pPr>
        <w:rPr>
          <w:rFonts w:eastAsia="HP Simplified Light" w:cs="Times New Roman"/>
          <w:szCs w:val="20"/>
          <w:lang w:val="es-ES_tradnl"/>
        </w:rPr>
      </w:pPr>
      <w:r w:rsidRPr="00DE0FE5">
        <w:rPr>
          <w:rFonts w:eastAsia="HP Simplified Light" w:cs="Times New Roman"/>
          <w:szCs w:val="20"/>
          <w:lang w:val="es-ES_tradnl"/>
        </w:rPr>
        <w:t xml:space="preserve">Santorromán tiene previsto iniciar la instalación de la HP PageWide C500 a principios de 2021 en su sede de fabricación ubicada en </w:t>
      </w:r>
      <w:r w:rsidRPr="001D729B">
        <w:rPr>
          <w:rFonts w:eastAsia="HP Simplified Light" w:cs="Times New Roman"/>
          <w:szCs w:val="20"/>
          <w:lang w:val="es-ES_tradnl"/>
        </w:rPr>
        <w:t>Calahorra</w:t>
      </w:r>
      <w:r w:rsidRPr="00DE0FE5">
        <w:rPr>
          <w:rFonts w:eastAsia="HP Simplified Light" w:cs="Times New Roman"/>
          <w:szCs w:val="20"/>
          <w:lang w:val="es-ES_tradnl"/>
        </w:rPr>
        <w:t xml:space="preserve">, La Rioja, donde suministra embalajes de cartón ondulado a todo el mercado ibérico. La incorporación de la HP PageWide C500 a escala industrial se basa en la experiencia digital de la empresa, que ya funciona con una HP Scitex </w:t>
      </w:r>
      <w:proofErr w:type="spellStart"/>
      <w:r w:rsidRPr="00DE0FE5">
        <w:rPr>
          <w:rFonts w:eastAsia="HP Simplified Light" w:cs="Times New Roman"/>
          <w:szCs w:val="20"/>
          <w:lang w:val="es-ES_tradnl"/>
        </w:rPr>
        <w:t>Corjet</w:t>
      </w:r>
      <w:proofErr w:type="spellEnd"/>
      <w:r w:rsidRPr="00DE0FE5">
        <w:rPr>
          <w:rFonts w:eastAsia="HP Simplified Light" w:cs="Times New Roman"/>
          <w:szCs w:val="20"/>
          <w:lang w:val="es-ES_tradnl"/>
        </w:rPr>
        <w:t xml:space="preserve"> desde 2001. </w:t>
      </w:r>
    </w:p>
    <w:p w14:paraId="7D46E16D" w14:textId="77777777" w:rsidR="00396CBF" w:rsidRPr="00DE0FE5" w:rsidRDefault="00396CBF" w:rsidP="00396CBF">
      <w:pPr>
        <w:rPr>
          <w:rFonts w:cstheme="minorHAnsi"/>
          <w:iCs/>
          <w:szCs w:val="20"/>
          <w:lang w:val="es-ES_tradnl"/>
        </w:rPr>
      </w:pPr>
      <w:r w:rsidRPr="00DE0FE5">
        <w:rPr>
          <w:rFonts w:cstheme="minorHAnsi"/>
          <w:i/>
          <w:szCs w:val="20"/>
          <w:lang w:val="es-ES_tradnl"/>
        </w:rPr>
        <w:t>“El poder de la impresión digital de calidad offset con tintas base agua en el mercado de los embalajes de cartón ondulado en la Península Ibérica es ahora una realidad, gracias a un líder innovador como Cartonajes Santorromán",</w:t>
      </w:r>
      <w:r w:rsidRPr="00DE0FE5">
        <w:rPr>
          <w:rFonts w:cstheme="minorHAnsi"/>
          <w:iCs/>
          <w:szCs w:val="20"/>
          <w:lang w:val="es-ES_tradnl"/>
        </w:rPr>
        <w:t xml:space="preserve"> ha señalado Mark Rowland, director de ventas de HP PWI </w:t>
      </w:r>
      <w:proofErr w:type="spellStart"/>
      <w:r w:rsidRPr="00DE0FE5">
        <w:rPr>
          <w:rFonts w:cstheme="minorHAnsi"/>
          <w:iCs/>
          <w:szCs w:val="20"/>
          <w:lang w:val="es-ES_tradnl"/>
        </w:rPr>
        <w:t>Corrugated</w:t>
      </w:r>
      <w:proofErr w:type="spellEnd"/>
      <w:r w:rsidRPr="00DE0FE5">
        <w:rPr>
          <w:rFonts w:cstheme="minorHAnsi"/>
          <w:iCs/>
          <w:szCs w:val="20"/>
          <w:lang w:val="es-ES_tradnl"/>
        </w:rPr>
        <w:t xml:space="preserve"> para la región EMEA. </w:t>
      </w:r>
    </w:p>
    <w:p w14:paraId="234305C4" w14:textId="77777777" w:rsidR="00396CBF" w:rsidRPr="00DE0FE5" w:rsidRDefault="00396CBF" w:rsidP="00396CBF">
      <w:pPr>
        <w:rPr>
          <w:rFonts w:cstheme="minorHAnsi"/>
          <w:b/>
          <w:bCs/>
          <w:iCs/>
          <w:szCs w:val="20"/>
          <w:lang w:val="es-ES_tradnl"/>
        </w:rPr>
      </w:pPr>
      <w:r w:rsidRPr="00DE0FE5">
        <w:rPr>
          <w:rFonts w:cstheme="minorHAnsi"/>
          <w:b/>
          <w:bCs/>
          <w:iCs/>
          <w:szCs w:val="20"/>
          <w:lang w:val="es-ES_tradnl"/>
        </w:rPr>
        <w:t>La revolucionaria tecnología HP PageWide C500</w:t>
      </w:r>
    </w:p>
    <w:p w14:paraId="5D40EAB8" w14:textId="77777777" w:rsidR="00396CBF" w:rsidRPr="00DE0FE5" w:rsidRDefault="00396CBF" w:rsidP="00396CBF">
      <w:pPr>
        <w:rPr>
          <w:rFonts w:cstheme="minorHAnsi"/>
          <w:iCs/>
          <w:szCs w:val="20"/>
          <w:lang w:val="es-ES_tradnl"/>
        </w:rPr>
      </w:pPr>
      <w:r w:rsidRPr="00DE0FE5">
        <w:rPr>
          <w:rFonts w:cstheme="minorHAnsi"/>
          <w:iCs/>
          <w:szCs w:val="20"/>
          <w:lang w:val="es-ES_tradnl"/>
        </w:rPr>
        <w:t>La PageWide C500 emplea la tecnología patentada de inyección de “</w:t>
      </w:r>
      <w:proofErr w:type="spellStart"/>
      <w:r w:rsidRPr="00DE0FE5">
        <w:rPr>
          <w:rFonts w:cstheme="minorHAnsi"/>
          <w:iCs/>
          <w:szCs w:val="20"/>
          <w:lang w:val="es-ES_tradnl"/>
        </w:rPr>
        <w:t>Thermal</w:t>
      </w:r>
      <w:proofErr w:type="spellEnd"/>
      <w:r w:rsidRPr="00DE0FE5">
        <w:rPr>
          <w:rFonts w:cstheme="minorHAnsi"/>
          <w:iCs/>
          <w:szCs w:val="20"/>
          <w:lang w:val="es-ES_tradnl"/>
        </w:rPr>
        <w:t xml:space="preserve"> </w:t>
      </w:r>
      <w:proofErr w:type="spellStart"/>
      <w:r w:rsidRPr="00DE0FE5">
        <w:rPr>
          <w:rFonts w:cstheme="minorHAnsi"/>
          <w:iCs/>
          <w:szCs w:val="20"/>
          <w:lang w:val="es-ES_tradnl"/>
        </w:rPr>
        <w:t>Inkjet</w:t>
      </w:r>
      <w:proofErr w:type="spellEnd"/>
      <w:r w:rsidRPr="00DE0FE5">
        <w:rPr>
          <w:rFonts w:cstheme="minorHAnsi"/>
          <w:iCs/>
          <w:szCs w:val="20"/>
          <w:lang w:val="es-ES_tradnl"/>
        </w:rPr>
        <w:t>” de HP, diseñada para obtener una alta calidad de impresión en entornos de producción exigentes, imprimiendo a 75 metros</w:t>
      </w:r>
      <w:r w:rsidRPr="00DE0FE5">
        <w:rPr>
          <w:rFonts w:cstheme="minorHAnsi"/>
          <w:iCs/>
          <w:color w:val="FF0000"/>
          <w:szCs w:val="20"/>
          <w:lang w:val="es-ES_tradnl"/>
        </w:rPr>
        <w:t xml:space="preserve"> </w:t>
      </w:r>
      <w:r w:rsidRPr="00DE0FE5">
        <w:rPr>
          <w:rFonts w:cstheme="minorHAnsi"/>
          <w:iCs/>
          <w:szCs w:val="20"/>
          <w:lang w:val="es-ES_tradnl"/>
        </w:rPr>
        <w:t>lineales/min en una resolución de 1200 dpi con un millón de “</w:t>
      </w:r>
      <w:proofErr w:type="spellStart"/>
      <w:r w:rsidRPr="00DE0FE5">
        <w:rPr>
          <w:rFonts w:cstheme="minorHAnsi"/>
          <w:iCs/>
          <w:szCs w:val="20"/>
          <w:lang w:val="es-ES_tradnl"/>
        </w:rPr>
        <w:t>nozzles</w:t>
      </w:r>
      <w:proofErr w:type="spellEnd"/>
      <w:r w:rsidRPr="00DE0FE5">
        <w:rPr>
          <w:rFonts w:cstheme="minorHAnsi"/>
          <w:iCs/>
          <w:szCs w:val="20"/>
          <w:lang w:val="es-ES_tradnl"/>
        </w:rPr>
        <w:t xml:space="preserve">”. La tecnología exclusiva </w:t>
      </w:r>
      <w:proofErr w:type="spellStart"/>
      <w:r w:rsidRPr="00DE0FE5">
        <w:rPr>
          <w:lang w:val="es-ES"/>
        </w:rPr>
        <w:t>Corrugated</w:t>
      </w:r>
      <w:proofErr w:type="spellEnd"/>
      <w:r w:rsidRPr="00DE0FE5">
        <w:rPr>
          <w:lang w:val="es-ES"/>
        </w:rPr>
        <w:t xml:space="preserve"> </w:t>
      </w:r>
      <w:proofErr w:type="spellStart"/>
      <w:r w:rsidRPr="00DE0FE5">
        <w:rPr>
          <w:lang w:val="es-ES"/>
        </w:rPr>
        <w:t>Grip</w:t>
      </w:r>
      <w:proofErr w:type="spellEnd"/>
      <w:r w:rsidRPr="00DE0FE5">
        <w:rPr>
          <w:lang w:val="es-ES"/>
        </w:rPr>
        <w:t xml:space="preserve"> </w:t>
      </w:r>
      <w:r w:rsidRPr="00DE0FE5">
        <w:rPr>
          <w:rFonts w:cstheme="minorHAnsi"/>
          <w:iCs/>
          <w:szCs w:val="20"/>
          <w:lang w:val="es-ES_tradnl"/>
        </w:rPr>
        <w:t xml:space="preserve">de sujeción de cartón ondulado de la C500 ofrece una manipulación precisa de los cartones de calidad industrial para una producción sin problemas, mientras que la tecnología Virtual </w:t>
      </w:r>
      <w:proofErr w:type="spellStart"/>
      <w:r w:rsidRPr="00DE0FE5">
        <w:rPr>
          <w:rFonts w:cstheme="minorHAnsi"/>
          <w:iCs/>
          <w:szCs w:val="20"/>
          <w:lang w:val="es-ES_tradnl"/>
        </w:rPr>
        <w:t>Belt</w:t>
      </w:r>
      <w:proofErr w:type="spellEnd"/>
      <w:r w:rsidRPr="00DE0FE5">
        <w:rPr>
          <w:rFonts w:cstheme="minorHAnsi"/>
          <w:iCs/>
          <w:szCs w:val="20"/>
          <w:lang w:val="es-ES_tradnl"/>
        </w:rPr>
        <w:t xml:space="preserve"> ofrece un movimiento preciso de los soportes.</w:t>
      </w:r>
    </w:p>
    <w:p w14:paraId="1E798FBB" w14:textId="77777777" w:rsidR="00396CBF" w:rsidRPr="00DE0FE5" w:rsidRDefault="00396CBF" w:rsidP="00396CBF">
      <w:pPr>
        <w:rPr>
          <w:rFonts w:cstheme="minorHAnsi"/>
          <w:iCs/>
          <w:szCs w:val="20"/>
          <w:lang w:val="es-ES_tradnl"/>
        </w:rPr>
      </w:pPr>
      <w:r w:rsidRPr="00DE0FE5">
        <w:rPr>
          <w:rFonts w:cstheme="minorHAnsi"/>
          <w:iCs/>
          <w:szCs w:val="20"/>
          <w:lang w:val="es-ES_tradnl"/>
        </w:rPr>
        <w:t xml:space="preserve">La prensa </w:t>
      </w:r>
      <w:r w:rsidRPr="007F171E">
        <w:rPr>
          <w:rFonts w:cstheme="minorHAnsi"/>
          <w:b/>
          <w:bCs/>
          <w:iCs/>
          <w:szCs w:val="20"/>
          <w:lang w:val="es-ES_tradnl"/>
        </w:rPr>
        <w:t>HP PageWide C500</w:t>
      </w:r>
      <w:r w:rsidRPr="00DE0FE5">
        <w:rPr>
          <w:rFonts w:cstheme="minorHAnsi"/>
          <w:iCs/>
          <w:szCs w:val="20"/>
          <w:lang w:val="es-ES_tradnl"/>
        </w:rPr>
        <w:t xml:space="preserve"> ofrece textos y códigos de barras nítidos, transiciones de tono suaves y colores vivos. </w:t>
      </w:r>
    </w:p>
    <w:p w14:paraId="388BA837" w14:textId="77777777" w:rsidR="00396CBF" w:rsidRDefault="00396CBF" w:rsidP="00396CBF">
      <w:pPr>
        <w:rPr>
          <w:rFonts w:cstheme="minorHAnsi"/>
          <w:iCs/>
          <w:szCs w:val="20"/>
          <w:lang w:val="es-ES_tradnl"/>
        </w:rPr>
      </w:pPr>
      <w:r w:rsidRPr="00DE0FE5">
        <w:rPr>
          <w:rFonts w:cstheme="minorHAnsi"/>
          <w:iCs/>
          <w:szCs w:val="20"/>
          <w:lang w:val="es-ES_tradnl"/>
        </w:rPr>
        <w:t>Las tintas base agua de HP son inodoras y no contienen sustancias químicas que reaccionan a los rayos UV, lo que permite una amplia gama de aplicaciones de embalaje, incluidos los embalajes primarios y secundarios para usos sensibles como los alimentos y el cuidado personal, sin necesidad de barreras adicionales. Las tintas base agua de HP pueden cumplir con los estrictos requisitos de seguridad alimentaria como la guía de Nestlé, la Ordenanza Suiza, EuPIA y la norma 21 CFR de la FDA del USA.</w:t>
      </w:r>
    </w:p>
    <w:p w14:paraId="60C1110F" w14:textId="77777777" w:rsidR="00396CBF" w:rsidRPr="00826744" w:rsidRDefault="00396CBF" w:rsidP="00396CBF">
      <w:pPr>
        <w:rPr>
          <w:rFonts w:eastAsia="HP Simplified Light" w:cs="Times New Roman"/>
          <w:lang w:val="es-ES_tradnl"/>
        </w:rPr>
      </w:pPr>
      <w:r w:rsidRPr="00826744">
        <w:rPr>
          <w:rFonts w:eastAsia="HP Simplified Light" w:cs="Times New Roman"/>
          <w:szCs w:val="20"/>
          <w:lang w:val="es-ES_tradnl"/>
        </w:rPr>
        <w:lastRenderedPageBreak/>
        <w:t>Más información sobre la P</w:t>
      </w:r>
      <w:r>
        <w:rPr>
          <w:rFonts w:eastAsia="HP Simplified Light" w:cs="Times New Roman"/>
          <w:szCs w:val="20"/>
          <w:lang w:val="es-ES_tradnl"/>
        </w:rPr>
        <w:t xml:space="preserve">rensa </w:t>
      </w:r>
      <w:r w:rsidRPr="00826744">
        <w:rPr>
          <w:rFonts w:eastAsia="HP Simplified Light" w:cs="Times New Roman"/>
          <w:lang w:val="es-ES_tradnl"/>
        </w:rPr>
        <w:t xml:space="preserve">HP PageWide C500 Press </w:t>
      </w:r>
      <w:r>
        <w:rPr>
          <w:rFonts w:eastAsia="HP Simplified Light" w:cs="Times New Roman"/>
          <w:lang w:val="es-ES_tradnl"/>
        </w:rPr>
        <w:t>en</w:t>
      </w:r>
      <w:r w:rsidRPr="00826744">
        <w:rPr>
          <w:rFonts w:eastAsia="HP Simplified Light" w:cs="Times New Roman"/>
          <w:lang w:val="es-ES_tradnl"/>
        </w:rPr>
        <w:t xml:space="preserve"> </w:t>
      </w:r>
      <w:r w:rsidRPr="00396CBF">
        <w:rPr>
          <w:rFonts w:eastAsia="HP Simplified Light" w:cs="Times New Roman"/>
          <w:i/>
          <w:iCs/>
          <w:lang w:val="es-ES_tradnl"/>
        </w:rPr>
        <w:t>hp.com/go/C500</w:t>
      </w:r>
      <w:r>
        <w:rPr>
          <w:rFonts w:eastAsia="HP Simplified Light" w:cs="Times New Roman"/>
          <w:lang w:val="es-ES_tradnl"/>
        </w:rPr>
        <w:t>.</w:t>
      </w:r>
    </w:p>
    <w:p w14:paraId="4945B215" w14:textId="77777777" w:rsidR="00262546" w:rsidRPr="00047F84" w:rsidRDefault="00262546" w:rsidP="00262546">
      <w:pPr>
        <w:pStyle w:val="Ttulo2"/>
        <w:spacing w:before="0" w:after="0" w:line="260" w:lineRule="exact"/>
        <w:rPr>
          <w:rFonts w:asciiTheme="minorHAnsi" w:hAnsiTheme="minorHAnsi"/>
          <w:b/>
          <w:sz w:val="20"/>
          <w:szCs w:val="20"/>
          <w:lang w:val="es-ES"/>
        </w:rPr>
      </w:pPr>
      <w:r w:rsidRPr="00047F84">
        <w:rPr>
          <w:rFonts w:asciiTheme="minorHAnsi" w:hAnsiTheme="minorHAnsi"/>
          <w:b/>
          <w:sz w:val="20"/>
          <w:szCs w:val="20"/>
          <w:lang w:val="es-ES"/>
        </w:rPr>
        <w:t>Sobre HP</w:t>
      </w:r>
    </w:p>
    <w:p w14:paraId="11CDA8B9" w14:textId="5F076A8D" w:rsidR="00262546" w:rsidRPr="00047F84" w:rsidRDefault="00262546" w:rsidP="00262546">
      <w:pPr>
        <w:pStyle w:val="HPItext"/>
        <w:ind w:right="0"/>
        <w:rPr>
          <w:rStyle w:val="Cap"/>
          <w:rFonts w:asciiTheme="minorHAnsi" w:hAnsiTheme="minorHAnsi"/>
          <w:lang w:val="es-ES"/>
        </w:rPr>
      </w:pPr>
      <w:r w:rsidRPr="00047F84">
        <w:rPr>
          <w:rStyle w:val="Cap"/>
          <w:rFonts w:asciiTheme="minorHAnsi" w:hAnsiTheme="minorHAnsi"/>
          <w:lang w:val="es-ES"/>
        </w:rPr>
        <w:t xml:space="preserve">HP Inc. crea la tecnología que hace que la vida sea mejor para todo el mundo, en cualquier lugar. A través de nuestra gama de </w:t>
      </w:r>
      <w:r>
        <w:rPr>
          <w:rStyle w:val="Cap"/>
          <w:rFonts w:asciiTheme="minorHAnsi" w:hAnsiTheme="minorHAnsi"/>
          <w:lang w:val="es-ES"/>
        </w:rPr>
        <w:t xml:space="preserve">productos y servicios de sistemas personales, </w:t>
      </w:r>
      <w:r w:rsidR="0034196A">
        <w:rPr>
          <w:rStyle w:val="Cap"/>
          <w:rFonts w:asciiTheme="minorHAnsi" w:hAnsiTheme="minorHAnsi"/>
          <w:lang w:val="es-ES"/>
        </w:rPr>
        <w:t>impresoras</w:t>
      </w:r>
      <w:r>
        <w:rPr>
          <w:rStyle w:val="Cap"/>
          <w:rFonts w:asciiTheme="minorHAnsi" w:hAnsiTheme="minorHAnsi"/>
          <w:lang w:val="es-ES"/>
        </w:rPr>
        <w:t xml:space="preserve"> y soluciones de impresión 3D, creamos experiencias que </w:t>
      </w:r>
      <w:r w:rsidRPr="00047F84">
        <w:rPr>
          <w:rStyle w:val="Cap"/>
          <w:rFonts w:asciiTheme="minorHAnsi" w:hAnsiTheme="minorHAnsi"/>
          <w:lang w:val="es-ES"/>
        </w:rPr>
        <w:t xml:space="preserve">asombran. Para más información sobre HP (HYSE: HPQ) puede visitar la web </w:t>
      </w:r>
      <w:hyperlink r:id="rId9" w:history="1">
        <w:r w:rsidRPr="00047F84">
          <w:rPr>
            <w:rStyle w:val="Hipervnculo"/>
            <w:rFonts w:asciiTheme="minorHAnsi" w:hAnsiTheme="minorHAnsi"/>
            <w:lang w:val="es-ES"/>
          </w:rPr>
          <w:t>http://www.hp.com</w:t>
        </w:r>
      </w:hyperlink>
      <w:r w:rsidRPr="00047F84">
        <w:rPr>
          <w:rStyle w:val="Cap"/>
          <w:rFonts w:asciiTheme="minorHAnsi" w:hAnsiTheme="minorHAnsi"/>
          <w:lang w:val="es-ES"/>
        </w:rPr>
        <w:t>.</w:t>
      </w:r>
    </w:p>
    <w:p w14:paraId="748AC330" w14:textId="77777777" w:rsidR="00AA6139" w:rsidRPr="00C01001" w:rsidRDefault="00AA6139" w:rsidP="00AA6139">
      <w:pPr>
        <w:pStyle w:val="HPIfootnotes"/>
        <w:spacing w:before="0" w:after="0" w:line="260" w:lineRule="exact"/>
        <w:rPr>
          <w:lang w:val="es-ES"/>
        </w:rPr>
      </w:pPr>
    </w:p>
    <w:tbl>
      <w:tblPr>
        <w:tblStyle w:val="Tablaconcuadrcula"/>
        <w:tblW w:w="9360" w:type="dxa"/>
        <w:tblBorders>
          <w:top w:val="single" w:sz="8" w:space="0" w:color="B9B8BB" w:themeColor="accent2"/>
          <w:left w:val="none" w:sz="0" w:space="0" w:color="auto"/>
          <w:bottom w:val="single" w:sz="8" w:space="0" w:color="B9B8BB" w:themeColor="accent2"/>
          <w:right w:val="none" w:sz="0" w:space="0" w:color="auto"/>
          <w:insideH w:val="none" w:sz="0" w:space="0" w:color="auto"/>
          <w:insideV w:val="none" w:sz="0" w:space="0" w:color="auto"/>
        </w:tblBorders>
        <w:tblLayout w:type="fixed"/>
        <w:tblCellMar>
          <w:top w:w="288" w:type="dxa"/>
          <w:left w:w="0" w:type="dxa"/>
          <w:bottom w:w="288" w:type="dxa"/>
          <w:right w:w="0" w:type="dxa"/>
        </w:tblCellMar>
        <w:tblLook w:val="04A0" w:firstRow="1" w:lastRow="0" w:firstColumn="1" w:lastColumn="0" w:noHBand="0" w:noVBand="1"/>
      </w:tblPr>
      <w:tblGrid>
        <w:gridCol w:w="3120"/>
        <w:gridCol w:w="3120"/>
        <w:gridCol w:w="3120"/>
      </w:tblGrid>
      <w:tr w:rsidR="00AA6139" w:rsidRPr="00240DFC" w14:paraId="44FD3650" w14:textId="77777777" w:rsidTr="00AA6139">
        <w:trPr>
          <w:trHeight w:val="353"/>
        </w:trPr>
        <w:tc>
          <w:tcPr>
            <w:tcW w:w="3120" w:type="dxa"/>
          </w:tcPr>
          <w:p w14:paraId="0A6EF8C2" w14:textId="77777777" w:rsidR="00AA6139" w:rsidRPr="00C01001" w:rsidRDefault="00AA6139" w:rsidP="006E3572">
            <w:pPr>
              <w:pStyle w:val="HPInformation"/>
              <w:spacing w:line="240" w:lineRule="auto"/>
              <w:rPr>
                <w:rFonts w:ascii="HP Simplified" w:eastAsia="HP Simplified" w:hAnsi="HP Simplified" w:cs="HP Simplified"/>
                <w:b/>
                <w:bCs/>
                <w:lang w:val="es-ES"/>
              </w:rPr>
            </w:pPr>
            <w:r w:rsidRPr="00C01001">
              <w:rPr>
                <w:rFonts w:ascii="HP Simplified" w:eastAsia="HP Simplified" w:hAnsi="HP Simplified" w:cs="HP Simplified"/>
                <w:b/>
                <w:bCs/>
                <w:lang w:val="es-ES"/>
              </w:rPr>
              <w:t>Contactos de comunicación</w:t>
            </w:r>
          </w:p>
          <w:p w14:paraId="5E49E8BE" w14:textId="77777777" w:rsidR="00AA6139" w:rsidRPr="00C01001" w:rsidRDefault="00AA6139" w:rsidP="006E3572">
            <w:pPr>
              <w:spacing w:after="0" w:line="240" w:lineRule="auto"/>
              <w:rPr>
                <w:rFonts w:cs="Arial"/>
                <w:color w:val="000000"/>
                <w:sz w:val="16"/>
                <w:szCs w:val="16"/>
                <w:lang w:val="es-ES"/>
              </w:rPr>
            </w:pPr>
          </w:p>
          <w:p w14:paraId="547298B0" w14:textId="77777777" w:rsidR="00AA6139" w:rsidRPr="00C01001" w:rsidRDefault="00AA6139" w:rsidP="006E3572">
            <w:pPr>
              <w:spacing w:after="0" w:line="240" w:lineRule="auto"/>
              <w:rPr>
                <w:rFonts w:cs="Arial"/>
                <w:sz w:val="16"/>
                <w:szCs w:val="16"/>
                <w:lang w:val="es-ES"/>
              </w:rPr>
            </w:pPr>
            <w:r w:rsidRPr="00C01001">
              <w:rPr>
                <w:rFonts w:cs="Arial"/>
                <w:sz w:val="16"/>
                <w:szCs w:val="16"/>
                <w:lang w:val="es-ES"/>
              </w:rPr>
              <w:t>José Luis Arranz</w:t>
            </w:r>
          </w:p>
          <w:p w14:paraId="4B5885B5" w14:textId="77777777" w:rsidR="00AA6139" w:rsidRPr="00C01001" w:rsidRDefault="00AA6139" w:rsidP="006E3572">
            <w:pPr>
              <w:spacing w:after="0" w:line="240" w:lineRule="auto"/>
              <w:rPr>
                <w:rFonts w:cs="Arial"/>
                <w:sz w:val="16"/>
                <w:szCs w:val="16"/>
                <w:lang w:val="es-ES"/>
              </w:rPr>
            </w:pPr>
            <w:r w:rsidRPr="00C01001">
              <w:rPr>
                <w:rFonts w:cs="Arial"/>
                <w:sz w:val="16"/>
                <w:szCs w:val="16"/>
                <w:lang w:val="es-ES"/>
              </w:rPr>
              <w:t xml:space="preserve">Director de </w:t>
            </w:r>
            <w:r w:rsidR="00147300" w:rsidRPr="00C01001">
              <w:rPr>
                <w:rFonts w:cs="Arial"/>
                <w:sz w:val="16"/>
                <w:szCs w:val="16"/>
                <w:lang w:val="es-ES"/>
              </w:rPr>
              <w:t>C</w:t>
            </w:r>
            <w:r w:rsidRPr="00C01001">
              <w:rPr>
                <w:rFonts w:cs="Arial"/>
                <w:sz w:val="16"/>
                <w:szCs w:val="16"/>
                <w:lang w:val="es-ES"/>
              </w:rPr>
              <w:t>omunicación HP Iberia</w:t>
            </w:r>
          </w:p>
          <w:p w14:paraId="1E0E4E91" w14:textId="77777777" w:rsidR="00AA6139" w:rsidRPr="00C01001" w:rsidRDefault="008F58DC" w:rsidP="006E3572">
            <w:pPr>
              <w:spacing w:after="0" w:line="240" w:lineRule="auto"/>
              <w:rPr>
                <w:rFonts w:cs="Arial"/>
                <w:sz w:val="16"/>
                <w:szCs w:val="16"/>
                <w:lang w:val="es-ES"/>
              </w:rPr>
            </w:pPr>
            <w:hyperlink r:id="rId10" w:history="1">
              <w:r w:rsidR="00AA6139" w:rsidRPr="00C01001">
                <w:rPr>
                  <w:rStyle w:val="Hipervnculo"/>
                  <w:rFonts w:cs="Arial"/>
                  <w:sz w:val="16"/>
                  <w:szCs w:val="16"/>
                  <w:lang w:val="es-ES"/>
                </w:rPr>
                <w:t>jl.arranz@hp.com</w:t>
              </w:r>
            </w:hyperlink>
          </w:p>
          <w:p w14:paraId="25E8D40A" w14:textId="77777777" w:rsidR="00AA6139" w:rsidRPr="00C01001" w:rsidRDefault="00AA6139" w:rsidP="006E3572">
            <w:pPr>
              <w:spacing w:after="0" w:line="240" w:lineRule="auto"/>
              <w:rPr>
                <w:rFonts w:cs="Arial"/>
                <w:sz w:val="16"/>
                <w:szCs w:val="16"/>
                <w:lang w:val="es-ES"/>
              </w:rPr>
            </w:pPr>
          </w:p>
          <w:p w14:paraId="701B426C" w14:textId="77777777" w:rsidR="00AA6139" w:rsidRPr="00C01001" w:rsidRDefault="00AA6139" w:rsidP="006E3572">
            <w:pPr>
              <w:spacing w:after="0" w:line="240" w:lineRule="auto"/>
              <w:rPr>
                <w:rFonts w:cs="Arial"/>
                <w:sz w:val="16"/>
                <w:szCs w:val="16"/>
                <w:lang w:val="es-ES"/>
              </w:rPr>
            </w:pPr>
          </w:p>
          <w:p w14:paraId="60D00B50" w14:textId="77777777" w:rsidR="00AA6139" w:rsidRPr="00C01001" w:rsidRDefault="008F58DC" w:rsidP="006E3572">
            <w:pPr>
              <w:spacing w:after="0" w:line="240" w:lineRule="auto"/>
              <w:rPr>
                <w:rFonts w:ascii="Arial" w:hAnsi="Arial" w:cs="Arial"/>
                <w:color w:val="000000"/>
                <w:sz w:val="16"/>
                <w:szCs w:val="16"/>
                <w:u w:val="single"/>
                <w:lang w:val="es-ES"/>
              </w:rPr>
            </w:pPr>
            <w:hyperlink r:id="rId11" w:history="1">
              <w:r w:rsidR="00AA6139" w:rsidRPr="00C01001">
                <w:rPr>
                  <w:rStyle w:val="Hipervnculo"/>
                  <w:rFonts w:cs="Arial"/>
                  <w:sz w:val="16"/>
                  <w:szCs w:val="16"/>
                  <w:lang w:val="es-ES"/>
                </w:rPr>
                <w:t>www.hp.com/saladeprensa</w:t>
              </w:r>
            </w:hyperlink>
          </w:p>
        </w:tc>
        <w:tc>
          <w:tcPr>
            <w:tcW w:w="3120" w:type="dxa"/>
          </w:tcPr>
          <w:p w14:paraId="284EF36D" w14:textId="77777777" w:rsidR="00AA6139" w:rsidRPr="00C01001" w:rsidRDefault="00AA6139" w:rsidP="006E3572">
            <w:pPr>
              <w:spacing w:after="0" w:line="240" w:lineRule="auto"/>
              <w:rPr>
                <w:rFonts w:cs="Arial"/>
                <w:color w:val="000000"/>
                <w:sz w:val="16"/>
                <w:szCs w:val="16"/>
                <w:lang w:val="es-ES"/>
              </w:rPr>
            </w:pPr>
          </w:p>
          <w:p w14:paraId="77DD5DA2" w14:textId="77777777" w:rsidR="00AA6139" w:rsidRPr="00C01001" w:rsidRDefault="00AA6139" w:rsidP="006E3572">
            <w:pPr>
              <w:spacing w:after="0" w:line="240" w:lineRule="auto"/>
              <w:rPr>
                <w:rFonts w:cs="Arial"/>
                <w:color w:val="000000"/>
                <w:sz w:val="16"/>
                <w:szCs w:val="16"/>
                <w:lang w:val="es-ES"/>
              </w:rPr>
            </w:pPr>
          </w:p>
          <w:p w14:paraId="5EE45645" w14:textId="77777777" w:rsidR="00AA6139" w:rsidRPr="000A0B31" w:rsidRDefault="000A0B31" w:rsidP="002B5180">
            <w:pPr>
              <w:spacing w:after="0" w:line="240" w:lineRule="auto"/>
              <w:rPr>
                <w:rFonts w:cs="Arial"/>
                <w:sz w:val="16"/>
                <w:szCs w:val="16"/>
                <w:lang w:val="es-ES"/>
              </w:rPr>
            </w:pPr>
            <w:r w:rsidRPr="000A0B31">
              <w:rPr>
                <w:rFonts w:cs="Arial"/>
                <w:sz w:val="16"/>
                <w:szCs w:val="16"/>
                <w:lang w:val="es-ES"/>
              </w:rPr>
              <w:t>María Fernández</w:t>
            </w:r>
          </w:p>
          <w:p w14:paraId="791919F7" w14:textId="23985F69" w:rsidR="000A0B31" w:rsidRPr="00C01001" w:rsidRDefault="000A0B31" w:rsidP="002B5180">
            <w:pPr>
              <w:spacing w:after="0" w:line="240" w:lineRule="auto"/>
              <w:rPr>
                <w:lang w:val="es-ES"/>
              </w:rPr>
            </w:pPr>
            <w:r w:rsidRPr="000A0B31">
              <w:rPr>
                <w:rStyle w:val="Hipervnculo"/>
                <w:sz w:val="16"/>
                <w:szCs w:val="16"/>
                <w:lang w:val="es-ES"/>
              </w:rPr>
              <w:t>maria.fernandez.solana@hp.com</w:t>
            </w:r>
          </w:p>
        </w:tc>
        <w:tc>
          <w:tcPr>
            <w:tcW w:w="3120" w:type="dxa"/>
          </w:tcPr>
          <w:p w14:paraId="53060108" w14:textId="77777777" w:rsidR="00AA6139" w:rsidRPr="00C01001" w:rsidRDefault="00AA6139" w:rsidP="006E3572">
            <w:pPr>
              <w:spacing w:after="0" w:line="240" w:lineRule="auto"/>
              <w:rPr>
                <w:lang w:val="es-ES"/>
              </w:rPr>
            </w:pPr>
          </w:p>
          <w:p w14:paraId="6199A067" w14:textId="1B367502" w:rsidR="00AA6139" w:rsidRDefault="006A4799" w:rsidP="006E3572">
            <w:pPr>
              <w:spacing w:after="0" w:line="240" w:lineRule="auto"/>
              <w:rPr>
                <w:rFonts w:cs="Arial"/>
                <w:sz w:val="16"/>
                <w:szCs w:val="16"/>
                <w:lang w:val="es-ES"/>
              </w:rPr>
            </w:pPr>
            <w:r w:rsidRPr="00C01001">
              <w:rPr>
                <w:rFonts w:cs="Arial"/>
                <w:sz w:val="16"/>
                <w:szCs w:val="16"/>
                <w:lang w:val="es-ES"/>
              </w:rPr>
              <w:t>Víctor Beltrán</w:t>
            </w:r>
          </w:p>
          <w:p w14:paraId="13338CAB" w14:textId="05EA8574" w:rsidR="002D4CA6" w:rsidRDefault="002D4CA6" w:rsidP="006E3572">
            <w:pPr>
              <w:spacing w:after="0" w:line="240" w:lineRule="auto"/>
              <w:rPr>
                <w:rFonts w:cs="Arial"/>
                <w:sz w:val="16"/>
                <w:szCs w:val="16"/>
                <w:lang w:val="es-ES"/>
              </w:rPr>
            </w:pPr>
            <w:r>
              <w:rPr>
                <w:rFonts w:cs="Arial"/>
                <w:sz w:val="16"/>
                <w:szCs w:val="16"/>
                <w:lang w:val="es-ES"/>
              </w:rPr>
              <w:t>Juan Navarro</w:t>
            </w:r>
          </w:p>
          <w:p w14:paraId="7274BBCF" w14:textId="4694F3F3" w:rsidR="005600A2" w:rsidRPr="00C01001" w:rsidRDefault="00240DFC" w:rsidP="006E3572">
            <w:pPr>
              <w:spacing w:after="0" w:line="240" w:lineRule="auto"/>
              <w:rPr>
                <w:rFonts w:cs="Arial"/>
                <w:sz w:val="16"/>
                <w:szCs w:val="16"/>
                <w:lang w:val="es-ES"/>
              </w:rPr>
            </w:pPr>
            <w:r>
              <w:rPr>
                <w:rFonts w:cs="Arial"/>
                <w:sz w:val="16"/>
                <w:szCs w:val="16"/>
                <w:lang w:val="es-ES"/>
              </w:rPr>
              <w:t>Lucía de Dios</w:t>
            </w:r>
          </w:p>
          <w:p w14:paraId="5DAB7F96" w14:textId="77777777" w:rsidR="00AA6139" w:rsidRPr="00C01001" w:rsidRDefault="00AA6139" w:rsidP="006E3572">
            <w:pPr>
              <w:spacing w:after="0" w:line="240" w:lineRule="auto"/>
              <w:rPr>
                <w:rFonts w:cs="Arial"/>
                <w:sz w:val="16"/>
                <w:szCs w:val="16"/>
                <w:lang w:val="es-ES"/>
              </w:rPr>
            </w:pPr>
            <w:r w:rsidRPr="00C01001">
              <w:rPr>
                <w:rFonts w:cs="Arial"/>
                <w:sz w:val="16"/>
                <w:szCs w:val="16"/>
                <w:lang w:val="es-ES"/>
              </w:rPr>
              <w:t xml:space="preserve">T. </w:t>
            </w:r>
            <w:r w:rsidRPr="00C01001">
              <w:rPr>
                <w:rFonts w:eastAsia="Arial Unicode MS" w:cs="Arial"/>
                <w:sz w:val="16"/>
                <w:szCs w:val="16"/>
                <w:bdr w:val="nil"/>
                <w:lang w:val="es-ES"/>
              </w:rPr>
              <w:t>91</w:t>
            </w:r>
            <w:r w:rsidRPr="00C01001">
              <w:rPr>
                <w:rFonts w:cs="Arial"/>
                <w:sz w:val="16"/>
                <w:szCs w:val="16"/>
                <w:lang w:val="es-ES"/>
              </w:rPr>
              <w:t xml:space="preserve"> 556 01 54 </w:t>
            </w:r>
          </w:p>
          <w:p w14:paraId="174A741D" w14:textId="77777777" w:rsidR="00AA6139" w:rsidRPr="00C01001" w:rsidRDefault="008F58DC" w:rsidP="006E3572">
            <w:pPr>
              <w:spacing w:after="0" w:line="240" w:lineRule="auto"/>
              <w:rPr>
                <w:rFonts w:cs="Arial"/>
                <w:sz w:val="16"/>
                <w:szCs w:val="16"/>
                <w:lang w:val="es-ES"/>
              </w:rPr>
            </w:pPr>
            <w:hyperlink r:id="rId12" w:history="1">
              <w:r w:rsidR="00AA6139" w:rsidRPr="00C01001">
                <w:rPr>
                  <w:rStyle w:val="Hipervnculo"/>
                  <w:rFonts w:cs="Arial"/>
                  <w:sz w:val="16"/>
                  <w:szCs w:val="16"/>
                  <w:lang w:val="es-ES"/>
                </w:rPr>
                <w:t>HPSpain@edelman.com</w:t>
              </w:r>
            </w:hyperlink>
            <w:r w:rsidR="00AA6139" w:rsidRPr="00C01001">
              <w:rPr>
                <w:rFonts w:cs="Arial"/>
                <w:sz w:val="16"/>
                <w:szCs w:val="16"/>
                <w:lang w:val="es-ES"/>
              </w:rPr>
              <w:t xml:space="preserve"> </w:t>
            </w:r>
          </w:p>
          <w:p w14:paraId="1E552F1D" w14:textId="77777777" w:rsidR="00AA6139" w:rsidRPr="00C01001" w:rsidRDefault="00AA6139" w:rsidP="006E3572">
            <w:pPr>
              <w:pStyle w:val="HPInformation"/>
              <w:spacing w:line="240" w:lineRule="auto"/>
              <w:rPr>
                <w:rFonts w:ascii="HP Simplified Light" w:hAnsi="HP Simplified Light"/>
                <w:lang w:val="es-ES"/>
              </w:rPr>
            </w:pPr>
          </w:p>
        </w:tc>
      </w:tr>
    </w:tbl>
    <w:p w14:paraId="3B62491C" w14:textId="6E8969B4" w:rsidR="0025348A" w:rsidRPr="00240DFC" w:rsidRDefault="0025348A" w:rsidP="0056290F">
      <w:pPr>
        <w:pStyle w:val="HPIfootnotes"/>
        <w:rPr>
          <w:lang w:val="es-ES"/>
        </w:rPr>
      </w:pPr>
    </w:p>
    <w:p w14:paraId="449B99A1" w14:textId="77777777" w:rsidR="004003A6" w:rsidRPr="00240DFC" w:rsidRDefault="004003A6" w:rsidP="0056290F">
      <w:pPr>
        <w:pStyle w:val="HPIfootnotes"/>
        <w:rPr>
          <w:lang w:val="es-ES"/>
        </w:rPr>
      </w:pPr>
    </w:p>
    <w:p w14:paraId="206182E4" w14:textId="3024E722" w:rsidR="004003A6" w:rsidRPr="00240DFC" w:rsidRDefault="004003A6" w:rsidP="0056290F">
      <w:pPr>
        <w:pStyle w:val="HPIfootnotes"/>
        <w:rPr>
          <w:lang w:val="es-ES"/>
        </w:rPr>
      </w:pPr>
    </w:p>
    <w:p w14:paraId="12C3DA7F" w14:textId="7EA1F720" w:rsidR="00547294" w:rsidRPr="00240DFC" w:rsidRDefault="00547294" w:rsidP="0056290F">
      <w:pPr>
        <w:pStyle w:val="HPIfootnotes"/>
        <w:rPr>
          <w:lang w:val="es-ES"/>
        </w:rPr>
      </w:pPr>
    </w:p>
    <w:p w14:paraId="26928149" w14:textId="5D768E55" w:rsidR="00547294" w:rsidRPr="00240DFC" w:rsidRDefault="00547294" w:rsidP="0056290F">
      <w:pPr>
        <w:pStyle w:val="HPIfootnotes"/>
        <w:rPr>
          <w:lang w:val="es-ES"/>
        </w:rPr>
      </w:pPr>
    </w:p>
    <w:p w14:paraId="283F314A" w14:textId="1B52B8A1" w:rsidR="00547294" w:rsidRPr="00240DFC" w:rsidRDefault="00547294" w:rsidP="0056290F">
      <w:pPr>
        <w:pStyle w:val="HPIfootnotes"/>
        <w:rPr>
          <w:lang w:val="es-ES"/>
        </w:rPr>
      </w:pPr>
    </w:p>
    <w:p w14:paraId="4F81BCAC" w14:textId="3F2FF790" w:rsidR="00547294" w:rsidRPr="00240DFC" w:rsidRDefault="00547294" w:rsidP="0056290F">
      <w:pPr>
        <w:pStyle w:val="HPIfootnotes"/>
        <w:rPr>
          <w:lang w:val="es-ES"/>
        </w:rPr>
      </w:pPr>
    </w:p>
    <w:p w14:paraId="2E392A6D" w14:textId="621D6CA4" w:rsidR="00547294" w:rsidRPr="00240DFC" w:rsidRDefault="00547294" w:rsidP="0056290F">
      <w:pPr>
        <w:pStyle w:val="HPIfootnotes"/>
        <w:rPr>
          <w:lang w:val="es-ES"/>
        </w:rPr>
      </w:pPr>
    </w:p>
    <w:p w14:paraId="1DDDAFA3" w14:textId="5CA7D4CF" w:rsidR="00547294" w:rsidRPr="00240DFC" w:rsidRDefault="00547294" w:rsidP="0056290F">
      <w:pPr>
        <w:pStyle w:val="HPIfootnotes"/>
        <w:rPr>
          <w:lang w:val="es-ES"/>
        </w:rPr>
      </w:pPr>
    </w:p>
    <w:p w14:paraId="2D9BE5D0" w14:textId="50CC2385" w:rsidR="00547294" w:rsidRPr="00240DFC" w:rsidRDefault="00547294" w:rsidP="0056290F">
      <w:pPr>
        <w:pStyle w:val="HPIfootnotes"/>
        <w:rPr>
          <w:lang w:val="es-ES"/>
        </w:rPr>
      </w:pPr>
    </w:p>
    <w:p w14:paraId="427B7FAE" w14:textId="16DE124D" w:rsidR="00547294" w:rsidRPr="00240DFC" w:rsidRDefault="00547294" w:rsidP="0056290F">
      <w:pPr>
        <w:pStyle w:val="HPIfootnotes"/>
        <w:rPr>
          <w:lang w:val="es-ES"/>
        </w:rPr>
      </w:pPr>
    </w:p>
    <w:p w14:paraId="6070D083" w14:textId="62FC28CD" w:rsidR="00547294" w:rsidRPr="00240DFC" w:rsidRDefault="00547294" w:rsidP="0056290F">
      <w:pPr>
        <w:pStyle w:val="HPIfootnotes"/>
        <w:rPr>
          <w:lang w:val="es-ES"/>
        </w:rPr>
      </w:pPr>
    </w:p>
    <w:p w14:paraId="7EB619EF" w14:textId="2B0DE162" w:rsidR="00547294" w:rsidRPr="00240DFC" w:rsidRDefault="00547294" w:rsidP="0056290F">
      <w:pPr>
        <w:pStyle w:val="HPIfootnotes"/>
        <w:rPr>
          <w:lang w:val="es-ES"/>
        </w:rPr>
      </w:pPr>
    </w:p>
    <w:p w14:paraId="4E8C344F" w14:textId="73BF8E04" w:rsidR="00547294" w:rsidRPr="00240DFC" w:rsidRDefault="00547294" w:rsidP="0056290F">
      <w:pPr>
        <w:pStyle w:val="HPIfootnotes"/>
        <w:rPr>
          <w:lang w:val="es-ES"/>
        </w:rPr>
      </w:pPr>
    </w:p>
    <w:p w14:paraId="16B82F0F" w14:textId="32F212D0" w:rsidR="00547294" w:rsidRPr="00240DFC" w:rsidRDefault="00547294" w:rsidP="0056290F">
      <w:pPr>
        <w:pStyle w:val="HPIfootnotes"/>
        <w:rPr>
          <w:lang w:val="es-ES"/>
        </w:rPr>
      </w:pPr>
    </w:p>
    <w:p w14:paraId="0BC89087" w14:textId="285D5227" w:rsidR="00547294" w:rsidRPr="00240DFC" w:rsidRDefault="00547294" w:rsidP="0056290F">
      <w:pPr>
        <w:pStyle w:val="HPIfootnotes"/>
        <w:rPr>
          <w:lang w:val="es-ES"/>
        </w:rPr>
      </w:pPr>
    </w:p>
    <w:p w14:paraId="1F25641B" w14:textId="787E33A6" w:rsidR="00547294" w:rsidRPr="00240DFC" w:rsidRDefault="00547294" w:rsidP="0056290F">
      <w:pPr>
        <w:pStyle w:val="HPIfootnotes"/>
        <w:rPr>
          <w:lang w:val="es-ES"/>
        </w:rPr>
      </w:pPr>
    </w:p>
    <w:p w14:paraId="1C907153" w14:textId="6C58471B" w:rsidR="00547294" w:rsidRPr="00240DFC" w:rsidRDefault="00547294" w:rsidP="0056290F">
      <w:pPr>
        <w:pStyle w:val="HPIfootnotes"/>
        <w:rPr>
          <w:lang w:val="es-ES"/>
        </w:rPr>
      </w:pPr>
    </w:p>
    <w:p w14:paraId="11ACBB5E" w14:textId="1736AC94" w:rsidR="00547294" w:rsidRPr="00240DFC" w:rsidRDefault="00547294" w:rsidP="0056290F">
      <w:pPr>
        <w:pStyle w:val="HPIfootnotes"/>
        <w:rPr>
          <w:lang w:val="es-ES"/>
        </w:rPr>
      </w:pPr>
    </w:p>
    <w:p w14:paraId="27875C32" w14:textId="0EE8A702" w:rsidR="009C26BF" w:rsidRPr="00240DFC" w:rsidRDefault="009C26BF" w:rsidP="0056290F">
      <w:pPr>
        <w:pStyle w:val="HPIfootnotes"/>
        <w:rPr>
          <w:lang w:val="es-ES"/>
        </w:rPr>
      </w:pPr>
    </w:p>
    <w:p w14:paraId="0E5BBE16" w14:textId="70981AF8" w:rsidR="009C26BF" w:rsidRPr="00240DFC" w:rsidRDefault="009C26BF" w:rsidP="0056290F">
      <w:pPr>
        <w:pStyle w:val="HPIfootnotes"/>
        <w:rPr>
          <w:lang w:val="es-ES"/>
        </w:rPr>
      </w:pPr>
    </w:p>
    <w:p w14:paraId="164F9927" w14:textId="06B326CB" w:rsidR="009C26BF" w:rsidRPr="00240DFC" w:rsidRDefault="009C26BF" w:rsidP="0056290F">
      <w:pPr>
        <w:pStyle w:val="HPIfootnotes"/>
        <w:rPr>
          <w:lang w:val="es-ES"/>
        </w:rPr>
      </w:pPr>
    </w:p>
    <w:p w14:paraId="21E3E103" w14:textId="3E3BEA76" w:rsidR="009C26BF" w:rsidRPr="00240DFC" w:rsidRDefault="009C26BF" w:rsidP="0056290F">
      <w:pPr>
        <w:pStyle w:val="HPIfootnotes"/>
        <w:rPr>
          <w:lang w:val="es-ES"/>
        </w:rPr>
      </w:pPr>
    </w:p>
    <w:p w14:paraId="1B9E7774" w14:textId="295954AA" w:rsidR="009C26BF" w:rsidRPr="00240DFC" w:rsidRDefault="009C26BF" w:rsidP="0056290F">
      <w:pPr>
        <w:pStyle w:val="HPIfootnotes"/>
        <w:rPr>
          <w:lang w:val="es-ES"/>
        </w:rPr>
      </w:pPr>
    </w:p>
    <w:p w14:paraId="6311C816" w14:textId="3C35D506" w:rsidR="009C26BF" w:rsidRPr="00240DFC" w:rsidRDefault="009C26BF" w:rsidP="0056290F">
      <w:pPr>
        <w:pStyle w:val="HPIfootnotes"/>
        <w:rPr>
          <w:lang w:val="es-ES"/>
        </w:rPr>
      </w:pPr>
    </w:p>
    <w:p w14:paraId="783A29A2" w14:textId="6A5C1F9D" w:rsidR="009C26BF" w:rsidRPr="00240DFC" w:rsidRDefault="009C26BF" w:rsidP="0056290F">
      <w:pPr>
        <w:pStyle w:val="HPIfootnotes"/>
        <w:rPr>
          <w:lang w:val="es-ES"/>
        </w:rPr>
      </w:pPr>
    </w:p>
    <w:p w14:paraId="6B35BC4C" w14:textId="0785AFE4" w:rsidR="009C26BF" w:rsidRPr="00240DFC" w:rsidRDefault="009C26BF" w:rsidP="0056290F">
      <w:pPr>
        <w:pStyle w:val="HPIfootnotes"/>
        <w:rPr>
          <w:lang w:val="es-ES"/>
        </w:rPr>
      </w:pPr>
    </w:p>
    <w:p w14:paraId="2EB9701B" w14:textId="1B0E9114" w:rsidR="009C26BF" w:rsidRPr="00240DFC" w:rsidRDefault="009C26BF" w:rsidP="0056290F">
      <w:pPr>
        <w:pStyle w:val="HPIfootnotes"/>
        <w:rPr>
          <w:lang w:val="es-ES"/>
        </w:rPr>
      </w:pPr>
    </w:p>
    <w:p w14:paraId="18E07ADE" w14:textId="76D65EE0" w:rsidR="009C26BF" w:rsidRPr="00240DFC" w:rsidRDefault="009C26BF" w:rsidP="0056290F">
      <w:pPr>
        <w:pStyle w:val="HPIfootnotes"/>
        <w:rPr>
          <w:lang w:val="es-ES"/>
        </w:rPr>
      </w:pPr>
    </w:p>
    <w:p w14:paraId="1902BB7A" w14:textId="18DEF3CA" w:rsidR="009C26BF" w:rsidRPr="00240DFC" w:rsidRDefault="009C26BF" w:rsidP="0056290F">
      <w:pPr>
        <w:pStyle w:val="HPIfootnotes"/>
        <w:rPr>
          <w:lang w:val="es-ES"/>
        </w:rPr>
      </w:pPr>
    </w:p>
    <w:p w14:paraId="3C3B5643" w14:textId="4B6925ED" w:rsidR="009C26BF" w:rsidRPr="00240DFC" w:rsidRDefault="009C26BF" w:rsidP="0056290F">
      <w:pPr>
        <w:pStyle w:val="HPIfootnotes"/>
        <w:rPr>
          <w:lang w:val="es-ES"/>
        </w:rPr>
      </w:pPr>
    </w:p>
    <w:p w14:paraId="1BE0C9EB" w14:textId="19AF0787" w:rsidR="009C26BF" w:rsidRPr="00240DFC" w:rsidRDefault="009C26BF" w:rsidP="0056290F">
      <w:pPr>
        <w:pStyle w:val="HPIfootnotes"/>
        <w:rPr>
          <w:lang w:val="es-ES"/>
        </w:rPr>
      </w:pPr>
    </w:p>
    <w:p w14:paraId="6AC080A2" w14:textId="7613C8B3" w:rsidR="009C26BF" w:rsidRPr="00240DFC" w:rsidRDefault="009C26BF" w:rsidP="0056290F">
      <w:pPr>
        <w:pStyle w:val="HPIfootnotes"/>
        <w:rPr>
          <w:lang w:val="es-ES"/>
        </w:rPr>
      </w:pPr>
    </w:p>
    <w:p w14:paraId="700772E9" w14:textId="68D04675" w:rsidR="009C26BF" w:rsidRPr="00240DFC" w:rsidRDefault="009C26BF" w:rsidP="0056290F">
      <w:pPr>
        <w:pStyle w:val="HPIfootnotes"/>
        <w:rPr>
          <w:lang w:val="es-ES"/>
        </w:rPr>
      </w:pPr>
    </w:p>
    <w:p w14:paraId="192BF369" w14:textId="4625D51E" w:rsidR="009C26BF" w:rsidRPr="00240DFC" w:rsidRDefault="009C26BF" w:rsidP="0056290F">
      <w:pPr>
        <w:pStyle w:val="HPIfootnotes"/>
        <w:rPr>
          <w:lang w:val="es-ES"/>
        </w:rPr>
      </w:pPr>
    </w:p>
    <w:p w14:paraId="346DAECD" w14:textId="6ED7AC36" w:rsidR="009C26BF" w:rsidRPr="00240DFC" w:rsidRDefault="009C26BF" w:rsidP="0056290F">
      <w:pPr>
        <w:pStyle w:val="HPIfootnotes"/>
        <w:rPr>
          <w:lang w:val="es-ES"/>
        </w:rPr>
      </w:pPr>
    </w:p>
    <w:p w14:paraId="62F6873B" w14:textId="26AEC6C4" w:rsidR="009C26BF" w:rsidRPr="00240DFC" w:rsidRDefault="009C26BF" w:rsidP="0056290F">
      <w:pPr>
        <w:pStyle w:val="HPIfootnotes"/>
        <w:rPr>
          <w:lang w:val="es-ES"/>
        </w:rPr>
      </w:pPr>
    </w:p>
    <w:p w14:paraId="1A0C0900" w14:textId="77777777" w:rsidR="009C26BF" w:rsidRPr="00240DFC" w:rsidRDefault="009C26BF" w:rsidP="0056290F">
      <w:pPr>
        <w:pStyle w:val="HPIfootnotes"/>
        <w:rPr>
          <w:lang w:val="es-ES"/>
        </w:rPr>
      </w:pPr>
    </w:p>
    <w:sectPr w:rsidR="009C26BF" w:rsidRPr="00240DFC" w:rsidSect="004003A6">
      <w:headerReference w:type="even" r:id="rId13"/>
      <w:headerReference w:type="default" r:id="rId14"/>
      <w:footerReference w:type="even" r:id="rId15"/>
      <w:footerReference w:type="default" r:id="rId16"/>
      <w:headerReference w:type="first" r:id="rId17"/>
      <w:footerReference w:type="first" r:id="rId18"/>
      <w:pgSz w:w="11907" w:h="16839" w:code="9"/>
      <w:pgMar w:top="216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6D802" w14:textId="77777777" w:rsidR="00C072E9" w:rsidRDefault="00C072E9" w:rsidP="00A215F4">
      <w:r>
        <w:separator/>
      </w:r>
    </w:p>
  </w:endnote>
  <w:endnote w:type="continuationSeparator" w:id="0">
    <w:p w14:paraId="64B24A4A" w14:textId="77777777" w:rsidR="00C072E9" w:rsidRDefault="00C072E9" w:rsidP="00A2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P Simplified Light">
    <w:altName w:val="Calibri"/>
    <w:panose1 w:val="020B0604020202020204"/>
    <w:charset w:val="00"/>
    <w:family w:val="swiss"/>
    <w:pitch w:val="variable"/>
    <w:sig w:usb0="A00000AF" w:usb1="5000205B" w:usb2="00000000" w:usb3="00000000" w:csb0="00000093" w:csb1="00000000"/>
  </w:font>
  <w:font w:name="Calibri">
    <w:panose1 w:val="020F0502020204030204"/>
    <w:charset w:val="00"/>
    <w:family w:val="swiss"/>
    <w:pitch w:val="variable"/>
    <w:sig w:usb0="E00002FF" w:usb1="4000ACFF" w:usb2="00000001" w:usb3="00000000" w:csb0="0000019F" w:csb1="00000000"/>
  </w:font>
  <w:font w:name="HP Simplified">
    <w:altName w:val="Calibri"/>
    <w:panose1 w:val="020B0604020202020204"/>
    <w:charset w:val="00"/>
    <w:family w:val="swiss"/>
    <w:pitch w:val="variable"/>
    <w:sig w:usb0="A00000AF" w:usb1="5000205B" w:usb2="00000000" w:usb3="00000000" w:csb0="00000093" w:csb1="00000000"/>
  </w:font>
  <w:font w:name="HPSimplified-Light">
    <w:altName w:val="Calibri"/>
    <w:panose1 w:val="020B0604020202020204"/>
    <w:charset w:val="00"/>
    <w:family w:val="swiss"/>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PSimplified-Regular">
    <w:panose1 w:val="020B06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E8DF" w14:textId="77777777" w:rsidR="002B5180" w:rsidRDefault="002B51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80"/>
      <w:gridCol w:w="1080"/>
    </w:tblGrid>
    <w:tr w:rsidR="00A215F4" w14:paraId="23993C93" w14:textId="77777777" w:rsidTr="00A215F4">
      <w:tc>
        <w:tcPr>
          <w:tcW w:w="8280" w:type="dxa"/>
          <w:tcBorders>
            <w:top w:val="single" w:sz="4" w:space="0" w:color="B9B8BB" w:themeColor="accent2"/>
          </w:tcBorders>
          <w:vAlign w:val="bottom"/>
        </w:tcPr>
        <w:p w14:paraId="7F9F04A4" w14:textId="77777777" w:rsidR="00A215F4" w:rsidRDefault="00A215F4" w:rsidP="0053001C">
          <w:pPr>
            <w:pStyle w:val="Piedepgina"/>
            <w:rPr>
              <w:noProof/>
            </w:rPr>
          </w:pPr>
        </w:p>
      </w:tc>
      <w:tc>
        <w:tcPr>
          <w:tcW w:w="1080" w:type="dxa"/>
          <w:tcBorders>
            <w:top w:val="single" w:sz="4" w:space="0" w:color="B9B8BB" w:themeColor="accent2"/>
          </w:tcBorders>
          <w:vAlign w:val="bottom"/>
        </w:tcPr>
        <w:p w14:paraId="1282162B" w14:textId="77777777" w:rsidR="00A215F4" w:rsidRPr="0053001C" w:rsidRDefault="00A215F4" w:rsidP="0053001C">
          <w:pPr>
            <w:pStyle w:val="HPIpagenumber"/>
          </w:pPr>
        </w:p>
      </w:tc>
    </w:tr>
    <w:tr w:rsidR="0053001C" w14:paraId="268BF808" w14:textId="77777777" w:rsidTr="0053001C">
      <w:tc>
        <w:tcPr>
          <w:tcW w:w="8280" w:type="dxa"/>
          <w:vAlign w:val="bottom"/>
        </w:tcPr>
        <w:p w14:paraId="48B59BC8" w14:textId="03F5AE4C" w:rsidR="0053001C" w:rsidRDefault="001022AE" w:rsidP="0053001C">
          <w:pPr>
            <w:pStyle w:val="Piedepgina"/>
          </w:pPr>
          <w:r w:rsidRPr="001022AE">
            <w:rPr>
              <w:noProof/>
            </w:rPr>
            <w:t>©Copyright 201</w:t>
          </w:r>
          <w:r w:rsidR="00547294">
            <w:rPr>
              <w:noProof/>
            </w:rPr>
            <w:t>9</w:t>
          </w:r>
          <w:r w:rsidRPr="001022AE">
            <w:rPr>
              <w:noProof/>
            </w:rPr>
            <w:t xml:space="preserve"> HP Development Company, L.P. The information contained herein is subject to change without notice. The only warranties for HP products and services are set forth in the express warranty statements accompanying such products and services. Nothing herein should be construed as constituting an additional warranty. HP shall not be liable for technical or editorial errors or omissions contained herein.</w:t>
          </w:r>
        </w:p>
      </w:tc>
      <w:tc>
        <w:tcPr>
          <w:tcW w:w="1080" w:type="dxa"/>
          <w:vAlign w:val="bottom"/>
        </w:tcPr>
        <w:p w14:paraId="7A263353" w14:textId="4A3B0967" w:rsidR="0053001C" w:rsidRDefault="0053001C" w:rsidP="0053001C">
          <w:pPr>
            <w:pStyle w:val="HPIpagenumber"/>
          </w:pPr>
          <w:r w:rsidRPr="0053001C">
            <w:fldChar w:fldCharType="begin"/>
          </w:r>
          <w:r w:rsidRPr="0053001C">
            <w:instrText xml:space="preserve"> PAGE   \* MERGEFORMAT </w:instrText>
          </w:r>
          <w:r w:rsidRPr="0053001C">
            <w:fldChar w:fldCharType="separate"/>
          </w:r>
          <w:r w:rsidR="00E12558">
            <w:rPr>
              <w:noProof/>
            </w:rPr>
            <w:t>2</w:t>
          </w:r>
          <w:r w:rsidRPr="0053001C">
            <w:fldChar w:fldCharType="end"/>
          </w:r>
        </w:p>
      </w:tc>
    </w:tr>
  </w:tbl>
  <w:p w14:paraId="62B70E91" w14:textId="77777777" w:rsidR="00AD6EBC" w:rsidRDefault="00AD6EB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80"/>
      <w:gridCol w:w="1080"/>
    </w:tblGrid>
    <w:tr w:rsidR="005940F5" w14:paraId="65108946" w14:textId="77777777" w:rsidTr="004368E0">
      <w:trPr>
        <w:trHeight w:hRule="exact" w:val="144"/>
      </w:trPr>
      <w:tc>
        <w:tcPr>
          <w:tcW w:w="8280" w:type="dxa"/>
          <w:tcBorders>
            <w:top w:val="single" w:sz="4" w:space="0" w:color="B9B8BB" w:themeColor="accent2"/>
          </w:tcBorders>
          <w:vAlign w:val="bottom"/>
        </w:tcPr>
        <w:p w14:paraId="771CBCCA" w14:textId="77777777" w:rsidR="005940F5" w:rsidRDefault="005940F5" w:rsidP="005940F5">
          <w:pPr>
            <w:pStyle w:val="Piedepgina"/>
            <w:rPr>
              <w:noProof/>
            </w:rPr>
          </w:pPr>
        </w:p>
      </w:tc>
      <w:tc>
        <w:tcPr>
          <w:tcW w:w="1080" w:type="dxa"/>
          <w:tcBorders>
            <w:top w:val="single" w:sz="4" w:space="0" w:color="B9B8BB" w:themeColor="accent2"/>
          </w:tcBorders>
          <w:vAlign w:val="bottom"/>
        </w:tcPr>
        <w:p w14:paraId="2483884C" w14:textId="77777777" w:rsidR="005940F5" w:rsidRPr="0053001C" w:rsidRDefault="005940F5" w:rsidP="005940F5">
          <w:pPr>
            <w:pStyle w:val="HPIpagenumber"/>
          </w:pPr>
        </w:p>
      </w:tc>
    </w:tr>
    <w:tr w:rsidR="005940F5" w14:paraId="3A75829B" w14:textId="77777777" w:rsidTr="00337CF1">
      <w:tc>
        <w:tcPr>
          <w:tcW w:w="8280" w:type="dxa"/>
          <w:vAlign w:val="bottom"/>
        </w:tcPr>
        <w:p w14:paraId="466F2F13" w14:textId="7A5F2BEC" w:rsidR="005940F5" w:rsidRDefault="00C619E8" w:rsidP="005940F5">
          <w:pPr>
            <w:pStyle w:val="Piedepgina"/>
          </w:pPr>
          <w:r>
            <w:rPr>
              <w:rFonts w:eastAsia="MS Mincho" w:cs="HP Simplified Light"/>
              <w:szCs w:val="20"/>
              <w:lang w:eastAsia="ja-JP"/>
            </w:rPr>
            <w:t>©Copyright 201</w:t>
          </w:r>
          <w:r w:rsidR="00547294">
            <w:rPr>
              <w:rFonts w:eastAsia="MS Mincho" w:cs="HP Simplified Light"/>
              <w:szCs w:val="20"/>
              <w:lang w:eastAsia="ja-JP"/>
            </w:rPr>
            <w:t>9</w:t>
          </w:r>
          <w:r w:rsidR="00BC0798" w:rsidRPr="001022AE">
            <w:rPr>
              <w:rFonts w:eastAsia="MS Mincho" w:cs="HP Simplified Light"/>
              <w:szCs w:val="20"/>
              <w:lang w:eastAsia="ja-JP"/>
            </w:rPr>
            <w:t xml:space="preserve"> HP Development Company, L.P. The information contained herein is subject to change without notice. The only warranties for HP products and services are set forth in the express warranty statements accompanying such products and services. Nothing herein should be construed as constituting an additional warranty. HP shall not be liable for technical or editorial errors or omissions contained herein.</w:t>
          </w:r>
        </w:p>
      </w:tc>
      <w:tc>
        <w:tcPr>
          <w:tcW w:w="1080" w:type="dxa"/>
          <w:vAlign w:val="bottom"/>
        </w:tcPr>
        <w:p w14:paraId="326DD447" w14:textId="7DF8B510" w:rsidR="005940F5" w:rsidRDefault="005940F5" w:rsidP="005940F5">
          <w:pPr>
            <w:pStyle w:val="HPIpagenumber"/>
          </w:pPr>
          <w:r w:rsidRPr="0053001C">
            <w:fldChar w:fldCharType="begin"/>
          </w:r>
          <w:r w:rsidRPr="0053001C">
            <w:instrText xml:space="preserve"> PAGE   \* MERGEFORMAT </w:instrText>
          </w:r>
          <w:r w:rsidRPr="0053001C">
            <w:fldChar w:fldCharType="separate"/>
          </w:r>
          <w:r w:rsidR="005C0818">
            <w:rPr>
              <w:noProof/>
            </w:rPr>
            <w:t>1</w:t>
          </w:r>
          <w:r w:rsidRPr="0053001C">
            <w:fldChar w:fldCharType="end"/>
          </w:r>
        </w:p>
      </w:tc>
    </w:tr>
  </w:tbl>
  <w:p w14:paraId="492053D8" w14:textId="77777777" w:rsidR="005940F5" w:rsidRPr="004368E0" w:rsidRDefault="005940F5" w:rsidP="004368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09220" w14:textId="77777777" w:rsidR="00C072E9" w:rsidRDefault="00C072E9" w:rsidP="00A215F4">
      <w:r>
        <w:separator/>
      </w:r>
    </w:p>
  </w:footnote>
  <w:footnote w:type="continuationSeparator" w:id="0">
    <w:p w14:paraId="6643BF97" w14:textId="77777777" w:rsidR="00C072E9" w:rsidRDefault="00C072E9" w:rsidP="00A2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BAE7E" w14:textId="77777777" w:rsidR="002B5180" w:rsidRDefault="002B51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gridCol w:w="2880"/>
      <w:gridCol w:w="4320"/>
    </w:tblGrid>
    <w:tr w:rsidR="00DB4451" w14:paraId="170FEB87" w14:textId="77777777" w:rsidTr="00E02F05">
      <w:trPr>
        <w:trHeight w:val="691"/>
      </w:trPr>
      <w:tc>
        <w:tcPr>
          <w:tcW w:w="2160" w:type="dxa"/>
          <w:vAlign w:val="bottom"/>
        </w:tcPr>
        <w:p w14:paraId="674C928D" w14:textId="77777777" w:rsidR="00A405BB" w:rsidRPr="00A405BB" w:rsidRDefault="00385DF4" w:rsidP="00385DF4">
          <w:pPr>
            <w:pStyle w:val="HPIheaderpages"/>
          </w:pPr>
          <w:r>
            <w:t>Media Alert</w:t>
          </w:r>
        </w:p>
      </w:tc>
      <w:tc>
        <w:tcPr>
          <w:tcW w:w="2880" w:type="dxa"/>
          <w:vAlign w:val="bottom"/>
        </w:tcPr>
        <w:p w14:paraId="7F9F0728" w14:textId="42052041" w:rsidR="00DB4451" w:rsidRPr="00DB4451" w:rsidRDefault="0025348A" w:rsidP="00AA6139">
          <w:pPr>
            <w:pStyle w:val="HPIdatesecondpages"/>
          </w:pPr>
          <w:r>
            <w:fldChar w:fldCharType="begin"/>
          </w:r>
          <w:r>
            <w:instrText xml:space="preserve"> DATE \@ "MMMM d, yyyy" </w:instrText>
          </w:r>
          <w:r>
            <w:fldChar w:fldCharType="separate"/>
          </w:r>
          <w:r w:rsidR="008F58DC">
            <w:t>September 3, 2020</w:t>
          </w:r>
          <w:r>
            <w:fldChar w:fldCharType="end"/>
          </w:r>
        </w:p>
      </w:tc>
      <w:tc>
        <w:tcPr>
          <w:tcW w:w="4320" w:type="dxa"/>
          <w:vAlign w:val="center"/>
        </w:tcPr>
        <w:p w14:paraId="12E284DE" w14:textId="77777777" w:rsidR="00DB4451" w:rsidRPr="00DB4451" w:rsidRDefault="005526E6" w:rsidP="003F2D07">
          <w:pPr>
            <w:pStyle w:val="Encabezado"/>
            <w:jc w:val="right"/>
            <w:rPr>
              <w:sz w:val="20"/>
              <w:szCs w:val="20"/>
            </w:rPr>
          </w:pPr>
          <w:r>
            <w:rPr>
              <w:sz w:val="20"/>
              <w:szCs w:val="20"/>
            </w:rPr>
            <w:drawing>
              <wp:inline distT="0" distB="0" distL="0" distR="0" wp14:anchorId="2CD641D4" wp14:editId="32A835A3">
                <wp:extent cx="438785" cy="438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PI_logo_Media_Briefing_150.png"/>
                        <pic:cNvPicPr/>
                      </pic:nvPicPr>
                      <pic:blipFill>
                        <a:blip r:embed="rId1">
                          <a:extLst>
                            <a:ext uri="{28A0092B-C50C-407E-A947-70E740481C1C}">
                              <a14:useLocalDpi xmlns:a14="http://schemas.microsoft.com/office/drawing/2010/main" val="0"/>
                            </a:ext>
                          </a:extLst>
                        </a:blip>
                        <a:stretch>
                          <a:fillRect/>
                        </a:stretch>
                      </pic:blipFill>
                      <pic:spPr>
                        <a:xfrm>
                          <a:off x="0" y="0"/>
                          <a:ext cx="438785" cy="438785"/>
                        </a:xfrm>
                        <a:prstGeom prst="rect">
                          <a:avLst/>
                        </a:prstGeom>
                      </pic:spPr>
                    </pic:pic>
                  </a:graphicData>
                </a:graphic>
              </wp:inline>
            </w:drawing>
          </w:r>
        </w:p>
      </w:tc>
    </w:tr>
    <w:tr w:rsidR="00A64203" w14:paraId="3B4E39DF" w14:textId="77777777" w:rsidTr="00A64203">
      <w:trPr>
        <w:trHeight w:hRule="exact" w:val="144"/>
      </w:trPr>
      <w:tc>
        <w:tcPr>
          <w:tcW w:w="2160" w:type="dxa"/>
          <w:tcBorders>
            <w:bottom w:val="single" w:sz="4" w:space="0" w:color="B9B8BB" w:themeColor="accent2"/>
          </w:tcBorders>
        </w:tcPr>
        <w:p w14:paraId="58CB5A55" w14:textId="77777777" w:rsidR="00A64203" w:rsidRPr="00A405BB" w:rsidRDefault="00A64203" w:rsidP="00A64203"/>
      </w:tc>
      <w:tc>
        <w:tcPr>
          <w:tcW w:w="2880" w:type="dxa"/>
          <w:tcBorders>
            <w:bottom w:val="single" w:sz="4" w:space="0" w:color="B9B8BB" w:themeColor="accent2"/>
          </w:tcBorders>
        </w:tcPr>
        <w:p w14:paraId="0C5542E1" w14:textId="77777777" w:rsidR="00A64203" w:rsidRPr="00DB4451" w:rsidRDefault="00A64203" w:rsidP="00A64203"/>
      </w:tc>
      <w:tc>
        <w:tcPr>
          <w:tcW w:w="4320" w:type="dxa"/>
          <w:tcBorders>
            <w:bottom w:val="single" w:sz="4" w:space="0" w:color="B9B8BB" w:themeColor="accent2"/>
          </w:tcBorders>
        </w:tcPr>
        <w:p w14:paraId="3DF3569A" w14:textId="77777777" w:rsidR="00A64203" w:rsidRDefault="00A64203" w:rsidP="00A64203"/>
      </w:tc>
    </w:tr>
  </w:tbl>
  <w:p w14:paraId="430EF761" w14:textId="77777777" w:rsidR="00D545EC" w:rsidRPr="00D545EC" w:rsidRDefault="00D545EC" w:rsidP="00A215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0" w:type="dxa"/>
        <w:bottom w:w="29" w:type="dxa"/>
        <w:right w:w="0" w:type="dxa"/>
      </w:tblCellMar>
      <w:tblLook w:val="04A0" w:firstRow="1" w:lastRow="0" w:firstColumn="1" w:lastColumn="0" w:noHBand="0" w:noVBand="1"/>
    </w:tblPr>
    <w:tblGrid>
      <w:gridCol w:w="5040"/>
      <w:gridCol w:w="4320"/>
    </w:tblGrid>
    <w:tr w:rsidR="001C3E10" w:rsidRPr="005940F5" w14:paraId="23AD30D7" w14:textId="77777777" w:rsidTr="00A71B05">
      <w:trPr>
        <w:trHeight w:val="720"/>
      </w:trPr>
      <w:tc>
        <w:tcPr>
          <w:tcW w:w="5040" w:type="dxa"/>
        </w:tcPr>
        <w:p w14:paraId="31D7FA34" w14:textId="77777777" w:rsidR="00E47CCE" w:rsidRPr="00E47CCE" w:rsidRDefault="00E47CCE" w:rsidP="00E47CCE">
          <w:pPr>
            <w:pStyle w:val="Encabezado"/>
            <w:rPr>
              <w:rFonts w:ascii="HP Simplified Light" w:hAnsi="HP Simplified Light" w:cs="HPSimplified-Regular"/>
              <w:color w:val="auto"/>
              <w:sz w:val="20"/>
              <w:szCs w:val="20"/>
              <w:lang w:val="pt-BR"/>
            </w:rPr>
          </w:pPr>
          <w:bookmarkStart w:id="1" w:name="_Hlk488047217"/>
          <w:r w:rsidRPr="00E47CCE">
            <w:rPr>
              <w:rFonts w:ascii="HP Simplified Light" w:hAnsi="HP Simplified Light" w:cs="HPSimplified-Regular"/>
              <w:color w:val="auto"/>
              <w:sz w:val="20"/>
              <w:szCs w:val="20"/>
              <w:lang w:val="pt-BR"/>
            </w:rPr>
            <w:t xml:space="preserve">HP Inc. </w:t>
          </w:r>
        </w:p>
        <w:p w14:paraId="45A66F50" w14:textId="77777777" w:rsidR="00791A61" w:rsidRDefault="00791A61" w:rsidP="00791A61">
          <w:pPr>
            <w:pStyle w:val="Encabezado"/>
            <w:rPr>
              <w:rFonts w:ascii="HP Simplified Light" w:eastAsia="Calibri" w:hAnsi="HP Simplified Light" w:cs="HPSimplified-Regular"/>
              <w:color w:val="auto"/>
              <w:sz w:val="20"/>
              <w:szCs w:val="20"/>
              <w:lang w:val="pt-BR"/>
            </w:rPr>
          </w:pPr>
          <w:r w:rsidRPr="000D7918">
            <w:rPr>
              <w:rFonts w:ascii="HP Simplified Light" w:eastAsia="Calibri" w:hAnsi="HP Simplified Light" w:cs="HPSimplified-Regular"/>
              <w:color w:val="auto"/>
              <w:sz w:val="20"/>
              <w:szCs w:val="20"/>
              <w:lang w:val="pt-BR"/>
            </w:rPr>
            <w:t xml:space="preserve">C/ </w:t>
          </w:r>
          <w:r>
            <w:rPr>
              <w:rFonts w:ascii="HP Simplified Light" w:eastAsia="Calibri" w:hAnsi="HP Simplified Light" w:cs="HPSimplified-Regular"/>
              <w:color w:val="auto"/>
              <w:sz w:val="20"/>
              <w:szCs w:val="20"/>
              <w:lang w:val="pt-BR"/>
            </w:rPr>
            <w:t>José Echegaray</w:t>
          </w:r>
          <w:r w:rsidRPr="000D7918">
            <w:rPr>
              <w:rFonts w:ascii="HP Simplified Light" w:eastAsia="Calibri" w:hAnsi="HP Simplified Light" w:cs="HPSimplified-Regular"/>
              <w:color w:val="auto"/>
              <w:sz w:val="20"/>
              <w:szCs w:val="20"/>
              <w:lang w:val="pt-BR"/>
            </w:rPr>
            <w:t>, 1</w:t>
          </w:r>
          <w:r>
            <w:rPr>
              <w:rFonts w:ascii="HP Simplified Light" w:eastAsia="Calibri" w:hAnsi="HP Simplified Light" w:cs="HPSimplified-Regular"/>
              <w:color w:val="auto"/>
              <w:sz w:val="20"/>
              <w:szCs w:val="20"/>
              <w:lang w:val="pt-BR"/>
            </w:rPr>
            <w:t>8</w:t>
          </w:r>
          <w:r w:rsidRPr="000D7918">
            <w:rPr>
              <w:rFonts w:ascii="HP Simplified Light" w:eastAsia="Calibri" w:hAnsi="HP Simplified Light" w:cs="HPSimplified-Regular"/>
              <w:color w:val="auto"/>
              <w:sz w:val="20"/>
              <w:szCs w:val="20"/>
              <w:lang w:val="pt-BR"/>
            </w:rPr>
            <w:br/>
            <w:t>Las Rozas, 28232</w:t>
          </w:r>
        </w:p>
        <w:p w14:paraId="1D092269" w14:textId="77777777" w:rsidR="00E47CCE" w:rsidRDefault="00E47CCE" w:rsidP="00E47CCE">
          <w:pPr>
            <w:pStyle w:val="Encabezado"/>
            <w:rPr>
              <w:rFonts w:ascii="HP Simplified Light" w:hAnsi="HP Simplified Light"/>
              <w:color w:val="auto"/>
              <w:sz w:val="20"/>
              <w:szCs w:val="20"/>
              <w:lang w:val="pt-BR"/>
            </w:rPr>
          </w:pPr>
        </w:p>
        <w:p w14:paraId="0279E187" w14:textId="77777777" w:rsidR="00E47CCE" w:rsidRPr="00E47CCE" w:rsidRDefault="00791A61" w:rsidP="00791A61">
          <w:pPr>
            <w:pStyle w:val="Encabezado"/>
            <w:rPr>
              <w:rFonts w:ascii="HP Simplified Light" w:hAnsi="HP Simplified Light"/>
              <w:color w:val="auto"/>
              <w:sz w:val="20"/>
              <w:szCs w:val="20"/>
              <w:lang w:val="pt-BR"/>
            </w:rPr>
          </w:pPr>
          <w:r>
            <w:rPr>
              <w:rFonts w:ascii="HP Simplified Light" w:hAnsi="HP Simplified Light"/>
              <w:color w:val="auto"/>
              <w:sz w:val="20"/>
              <w:szCs w:val="20"/>
              <w:lang w:val="pt-BR"/>
            </w:rPr>
            <w:t>h</w:t>
          </w:r>
          <w:r w:rsidR="00E47CCE">
            <w:rPr>
              <w:rFonts w:ascii="HP Simplified Light" w:hAnsi="HP Simplified Light"/>
              <w:color w:val="auto"/>
              <w:sz w:val="20"/>
              <w:szCs w:val="20"/>
              <w:lang w:val="pt-BR"/>
            </w:rPr>
            <w:t>p</w:t>
          </w:r>
          <w:r>
            <w:rPr>
              <w:rFonts w:ascii="HP Simplified Light" w:hAnsi="HP Simplified Light"/>
              <w:color w:val="auto"/>
              <w:sz w:val="20"/>
              <w:szCs w:val="20"/>
              <w:lang w:val="pt-BR"/>
            </w:rPr>
            <w:t>.es</w:t>
          </w:r>
        </w:p>
      </w:tc>
      <w:tc>
        <w:tcPr>
          <w:tcW w:w="4320" w:type="dxa"/>
        </w:tcPr>
        <w:p w14:paraId="18CDA12E" w14:textId="77777777" w:rsidR="00DB4451" w:rsidRPr="005940F5" w:rsidRDefault="00DB4451" w:rsidP="005940F5">
          <w:pPr>
            <w:pStyle w:val="Encabezado"/>
            <w:spacing w:line="240" w:lineRule="auto"/>
            <w:jc w:val="right"/>
          </w:pPr>
          <w:r w:rsidRPr="005940F5">
            <w:drawing>
              <wp:inline distT="0" distB="0" distL="0" distR="0" wp14:anchorId="7A1E7CF6" wp14:editId="7EACE5E5">
                <wp:extent cx="804672" cy="8046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_RGB.png"/>
                        <pic:cNvPicPr/>
                      </pic:nvPicPr>
                      <pic:blipFill>
                        <a:blip r:embed="rId1">
                          <a:extLst>
                            <a:ext uri="{28A0092B-C50C-407E-A947-70E740481C1C}">
                              <a14:useLocalDpi xmlns:a14="http://schemas.microsoft.com/office/drawing/2010/main" val="0"/>
                            </a:ext>
                          </a:extLst>
                        </a:blip>
                        <a:stretch>
                          <a:fillRect/>
                        </a:stretch>
                      </pic:blipFill>
                      <pic:spPr>
                        <a:xfrm>
                          <a:off x="0" y="0"/>
                          <a:ext cx="804672" cy="804672"/>
                        </a:xfrm>
                        <a:prstGeom prst="rect">
                          <a:avLst/>
                        </a:prstGeom>
                      </pic:spPr>
                    </pic:pic>
                  </a:graphicData>
                </a:graphic>
              </wp:inline>
            </w:drawing>
          </w:r>
        </w:p>
      </w:tc>
    </w:tr>
    <w:bookmarkEnd w:id="1"/>
  </w:tbl>
  <w:p w14:paraId="46376B64" w14:textId="77777777" w:rsidR="005940F5" w:rsidRDefault="005940F5" w:rsidP="00A71B05">
    <w:pPr>
      <w:pStyle w:val="HPI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B7D41"/>
    <w:multiLevelType w:val="hybridMultilevel"/>
    <w:tmpl w:val="0E9838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DD4F08"/>
    <w:multiLevelType w:val="hybridMultilevel"/>
    <w:tmpl w:val="7A78D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50176"/>
    <w:multiLevelType w:val="multilevel"/>
    <w:tmpl w:val="B1F2010C"/>
    <w:styleLink w:val="bulletedlist"/>
    <w:lvl w:ilvl="0">
      <w:start w:val="1"/>
      <w:numFmt w:val="bullet"/>
      <w:lvlText w:val=""/>
      <w:lvlJc w:val="left"/>
      <w:pPr>
        <w:tabs>
          <w:tab w:val="num" w:pos="187"/>
        </w:tabs>
        <w:ind w:left="180" w:hanging="180"/>
      </w:pPr>
      <w:rPr>
        <w:rFonts w:ascii="Symbol" w:hAnsi="Symbol" w:hint="default"/>
        <w:color w:val="auto"/>
        <w:position w:val="2"/>
        <w:sz w:val="14"/>
      </w:rPr>
    </w:lvl>
    <w:lvl w:ilvl="1">
      <w:start w:val="1"/>
      <w:numFmt w:val="bullet"/>
      <w:lvlText w:val=""/>
      <w:lvlJc w:val="left"/>
      <w:pPr>
        <w:tabs>
          <w:tab w:val="num" w:pos="576"/>
        </w:tabs>
        <w:ind w:left="576" w:hanging="216"/>
      </w:pPr>
      <w:rPr>
        <w:rFonts w:ascii="Symbol" w:hAnsi="Symbol" w:hint="default"/>
        <w:color w:val="auto"/>
        <w:position w:val="2"/>
        <w:sz w:val="14"/>
      </w:rPr>
    </w:lvl>
    <w:lvl w:ilvl="2">
      <w:start w:val="1"/>
      <w:numFmt w:val="bullet"/>
      <w:lvlText w:val=""/>
      <w:lvlJc w:val="left"/>
      <w:pPr>
        <w:tabs>
          <w:tab w:val="num" w:pos="576"/>
        </w:tabs>
        <w:ind w:left="864" w:hanging="288"/>
      </w:pPr>
      <w:rPr>
        <w:rFonts w:ascii="Wingdings" w:hAnsi="Wingdings" w:hint="default"/>
        <w:color w:val="auto"/>
        <w:position w:val="2"/>
        <w:sz w:val="12"/>
      </w:rPr>
    </w:lvl>
    <w:lvl w:ilvl="3">
      <w:start w:val="1"/>
      <w:numFmt w:val="bullet"/>
      <w:lvlText w:val=""/>
      <w:lvlJc w:val="left"/>
      <w:pPr>
        <w:tabs>
          <w:tab w:val="num" w:pos="864"/>
        </w:tabs>
        <w:ind w:left="1080" w:hanging="216"/>
      </w:pPr>
      <w:rPr>
        <w:rFonts w:ascii="Symbol" w:hAnsi="Symbol" w:hint="default"/>
        <w:color w:val="auto"/>
        <w:position w:val="2"/>
        <w:sz w:val="14"/>
      </w:rPr>
    </w:lvl>
    <w:lvl w:ilvl="4">
      <w:start w:val="1"/>
      <w:numFmt w:val="bullet"/>
      <w:lvlText w:val=""/>
      <w:lvlJc w:val="left"/>
      <w:pPr>
        <w:tabs>
          <w:tab w:val="num" w:pos="1080"/>
        </w:tabs>
        <w:ind w:left="1296" w:hanging="216"/>
      </w:pPr>
      <w:rPr>
        <w:rFonts w:ascii="Symbol" w:hAnsi="Symbol" w:hint="default"/>
        <w:color w:val="auto"/>
        <w:position w:val="2"/>
        <w:sz w:val="14"/>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3" w15:restartNumberingAfterBreak="0">
    <w:nsid w:val="0E6A1A6B"/>
    <w:multiLevelType w:val="multilevel"/>
    <w:tmpl w:val="815666DE"/>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0EE05179"/>
    <w:multiLevelType w:val="hybridMultilevel"/>
    <w:tmpl w:val="C9C2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A3C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203A19"/>
    <w:multiLevelType w:val="multilevel"/>
    <w:tmpl w:val="2FC4EBC6"/>
    <w:lvl w:ilvl="0">
      <w:start w:val="1"/>
      <w:numFmt w:val="decimal"/>
      <w:lvlText w:val="%1."/>
      <w:lvlJc w:val="left"/>
      <w:pPr>
        <w:ind w:left="187" w:hanging="187"/>
      </w:pPr>
      <w:rPr>
        <w:rFonts w:hint="default"/>
        <w:color w:val="auto"/>
        <w:sz w:val="12"/>
      </w:rPr>
    </w:lvl>
    <w:lvl w:ilvl="1">
      <w:start w:val="1"/>
      <w:numFmt w:val="none"/>
      <w:lvlText w:val="%2"/>
      <w:lvlJc w:val="left"/>
      <w:pPr>
        <w:ind w:left="187" w:hanging="187"/>
      </w:pPr>
      <w:rPr>
        <w:rFonts w:hint="default"/>
      </w:rPr>
    </w:lvl>
    <w:lvl w:ilvl="2">
      <w:start w:val="1"/>
      <w:numFmt w:val="none"/>
      <w:lvlText w:val="%3"/>
      <w:lvlJc w:val="left"/>
      <w:pPr>
        <w:ind w:left="187" w:hanging="187"/>
      </w:pPr>
      <w:rPr>
        <w:rFonts w:hint="default"/>
      </w:rPr>
    </w:lvl>
    <w:lvl w:ilvl="3">
      <w:start w:val="1"/>
      <w:numFmt w:val="none"/>
      <w:lvlText w:val=""/>
      <w:lvlJc w:val="left"/>
      <w:pPr>
        <w:ind w:left="187" w:hanging="187"/>
      </w:pPr>
      <w:rPr>
        <w:rFonts w:hint="default"/>
      </w:rPr>
    </w:lvl>
    <w:lvl w:ilvl="4">
      <w:start w:val="1"/>
      <w:numFmt w:val="none"/>
      <w:lvlText w:val=""/>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7"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ascii="Symbol" w:hAnsi="Symbol" w:hint="default"/>
      </w:rPr>
    </w:lvl>
    <w:lvl w:ilvl="1">
      <w:start w:val="1"/>
      <w:numFmt w:val="bullet"/>
      <w:lvlText w:val="–"/>
      <w:lvlJc w:val="left"/>
      <w:pPr>
        <w:tabs>
          <w:tab w:val="num" w:pos="400"/>
        </w:tabs>
        <w:ind w:left="400" w:hanging="200"/>
      </w:pPr>
      <w:rPr>
        <w:rFonts w:ascii="HP Simplified Light" w:hAnsi="HP Simplified Light" w:hint="default"/>
      </w:rPr>
    </w:lvl>
    <w:lvl w:ilvl="2">
      <w:start w:val="1"/>
      <w:numFmt w:val="bullet"/>
      <w:lvlText w:val=""/>
      <w:lvlJc w:val="left"/>
      <w:pPr>
        <w:tabs>
          <w:tab w:val="num" w:pos="600"/>
        </w:tabs>
        <w:ind w:left="600" w:hanging="200"/>
      </w:pPr>
      <w:rPr>
        <w:rFonts w:ascii="Symbol" w:hAnsi="Symbol" w:hint="default"/>
        <w:sz w:val="16"/>
        <w:szCs w:val="16"/>
      </w:rPr>
    </w:lvl>
    <w:lvl w:ilvl="3">
      <w:start w:val="1"/>
      <w:numFmt w:val="bullet"/>
      <w:lvlText w:val="–"/>
      <w:lvlJc w:val="left"/>
      <w:pPr>
        <w:tabs>
          <w:tab w:val="num" w:pos="800"/>
        </w:tabs>
        <w:ind w:left="800" w:hanging="200"/>
      </w:pPr>
      <w:rPr>
        <w:rFonts w:ascii="HP Simplified Light" w:hAnsi="HP Simplified Light" w:hint="default"/>
        <w:sz w:val="16"/>
      </w:rPr>
    </w:lvl>
    <w:lvl w:ilvl="4">
      <w:start w:val="1"/>
      <w:numFmt w:val="bullet"/>
      <w:lvlText w:val=""/>
      <w:lvlJc w:val="left"/>
      <w:pPr>
        <w:tabs>
          <w:tab w:val="num" w:pos="1000"/>
        </w:tabs>
        <w:ind w:left="1000" w:hanging="200"/>
      </w:pPr>
      <w:rPr>
        <w:rFonts w:ascii="Symbol" w:hAnsi="Symbol" w:hint="default"/>
        <w:sz w:val="16"/>
      </w:rPr>
    </w:lvl>
    <w:lvl w:ilvl="5">
      <w:start w:val="1"/>
      <w:numFmt w:val="bullet"/>
      <w:lvlText w:val="–"/>
      <w:lvlJc w:val="left"/>
      <w:pPr>
        <w:tabs>
          <w:tab w:val="num" w:pos="1200"/>
        </w:tabs>
        <w:ind w:left="1200" w:hanging="200"/>
      </w:pPr>
      <w:rPr>
        <w:rFonts w:ascii="HP Simplified Light" w:hAnsi="HP Simplified Light" w:hint="default"/>
        <w:sz w:val="16"/>
      </w:rPr>
    </w:lvl>
    <w:lvl w:ilvl="6">
      <w:start w:val="1"/>
      <w:numFmt w:val="bullet"/>
      <w:lvlText w:val=""/>
      <w:lvlJc w:val="left"/>
      <w:pPr>
        <w:tabs>
          <w:tab w:val="num" w:pos="1400"/>
        </w:tabs>
        <w:ind w:left="1400" w:hanging="200"/>
      </w:pPr>
      <w:rPr>
        <w:rFonts w:ascii="Symbol" w:hAnsi="Symbol" w:hint="default"/>
        <w:sz w:val="16"/>
      </w:rPr>
    </w:lvl>
    <w:lvl w:ilvl="7">
      <w:start w:val="1"/>
      <w:numFmt w:val="bullet"/>
      <w:lvlText w:val="–"/>
      <w:lvlJc w:val="left"/>
      <w:pPr>
        <w:tabs>
          <w:tab w:val="num" w:pos="1600"/>
        </w:tabs>
        <w:ind w:left="1600" w:hanging="200"/>
      </w:pPr>
      <w:rPr>
        <w:rFonts w:ascii="HP Simplified Light" w:hAnsi="HP Simplified Light" w:hint="default"/>
        <w:sz w:val="16"/>
      </w:rPr>
    </w:lvl>
    <w:lvl w:ilvl="8">
      <w:start w:val="1"/>
      <w:numFmt w:val="bullet"/>
      <w:lvlText w:val=""/>
      <w:lvlJc w:val="left"/>
      <w:pPr>
        <w:tabs>
          <w:tab w:val="num" w:pos="1800"/>
        </w:tabs>
        <w:ind w:left="1800" w:hanging="200"/>
      </w:pPr>
      <w:rPr>
        <w:rFonts w:ascii="Symbol" w:hAnsi="Symbol" w:hint="default"/>
        <w:sz w:val="16"/>
      </w:rPr>
    </w:lvl>
  </w:abstractNum>
  <w:abstractNum w:abstractNumId="8" w15:restartNumberingAfterBreak="0">
    <w:nsid w:val="18D3136F"/>
    <w:multiLevelType w:val="multilevel"/>
    <w:tmpl w:val="3B56E10E"/>
    <w:lvl w:ilvl="0">
      <w:start w:val="1"/>
      <w:numFmt w:val="decimal"/>
      <w:lvlText w:val="%1."/>
      <w:lvlJc w:val="left"/>
      <w:pPr>
        <w:ind w:left="187" w:hanging="187"/>
      </w:pPr>
      <w:rPr>
        <w:rFonts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none"/>
      <w:lvlText w:val="%3"/>
      <w:lvlJc w:val="left"/>
      <w:pPr>
        <w:ind w:left="187" w:hanging="187"/>
      </w:pPr>
      <w:rPr>
        <w:rFonts w:hint="default"/>
      </w:rPr>
    </w:lvl>
    <w:lvl w:ilvl="3">
      <w:start w:val="1"/>
      <w:numFmt w:val="none"/>
      <w:lvlText w:val=""/>
      <w:lvlJc w:val="left"/>
      <w:pPr>
        <w:ind w:left="187" w:hanging="187"/>
      </w:pPr>
      <w:rPr>
        <w:rFonts w:hint="default"/>
      </w:rPr>
    </w:lvl>
    <w:lvl w:ilvl="4">
      <w:start w:val="1"/>
      <w:numFmt w:val="none"/>
      <w:lvlText w:val=""/>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9" w15:restartNumberingAfterBreak="0">
    <w:nsid w:val="1D724F1B"/>
    <w:multiLevelType w:val="multilevel"/>
    <w:tmpl w:val="B1F2010C"/>
    <w:numStyleLink w:val="bulletedlist"/>
  </w:abstractNum>
  <w:abstractNum w:abstractNumId="10" w15:restartNumberingAfterBreak="0">
    <w:nsid w:val="25AF5524"/>
    <w:multiLevelType w:val="multilevel"/>
    <w:tmpl w:val="B1F2010C"/>
    <w:numStyleLink w:val="bulletedlist"/>
  </w:abstractNum>
  <w:abstractNum w:abstractNumId="11" w15:restartNumberingAfterBreak="0">
    <w:nsid w:val="25CF29A1"/>
    <w:multiLevelType w:val="hybridMultilevel"/>
    <w:tmpl w:val="69382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806278E"/>
    <w:multiLevelType w:val="hybridMultilevel"/>
    <w:tmpl w:val="EA3EEF80"/>
    <w:lvl w:ilvl="0" w:tplc="28BAEF1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6C45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680014"/>
    <w:multiLevelType w:val="hybridMultilevel"/>
    <w:tmpl w:val="76FE7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A31489"/>
    <w:multiLevelType w:val="hybridMultilevel"/>
    <w:tmpl w:val="08AAC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AA39E7"/>
    <w:multiLevelType w:val="multilevel"/>
    <w:tmpl w:val="DA8604CA"/>
    <w:lvl w:ilvl="0">
      <w:start w:val="1"/>
      <w:numFmt w:val="bullet"/>
      <w:lvlText w:val=""/>
      <w:lvlJc w:val="left"/>
      <w:pPr>
        <w:ind w:left="187" w:hanging="187"/>
      </w:pPr>
      <w:rPr>
        <w:rFonts w:ascii="Symbol" w:hAnsi="Symbol"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bullet"/>
      <w:lvlText w:val=""/>
      <w:lvlJc w:val="left"/>
      <w:pPr>
        <w:tabs>
          <w:tab w:val="num" w:pos="576"/>
        </w:tabs>
        <w:ind w:left="864" w:hanging="288"/>
      </w:pPr>
      <w:rPr>
        <w:rFonts w:ascii="Wingdings" w:hAnsi="Wingdings" w:hint="default"/>
        <w:color w:val="auto"/>
        <w:sz w:val="16"/>
      </w:rPr>
    </w:lvl>
    <w:lvl w:ilvl="3">
      <w:start w:val="1"/>
      <w:numFmt w:val="bullet"/>
      <w:lvlText w:val=""/>
      <w:lvlJc w:val="left"/>
      <w:pPr>
        <w:tabs>
          <w:tab w:val="num" w:pos="864"/>
        </w:tabs>
        <w:ind w:left="1080" w:hanging="216"/>
      </w:pPr>
      <w:rPr>
        <w:rFonts w:ascii="Symbol" w:hAnsi="Symbol" w:hint="default"/>
        <w:color w:val="auto"/>
        <w:position w:val="1"/>
        <w:sz w:val="14"/>
      </w:rPr>
    </w:lvl>
    <w:lvl w:ilvl="4">
      <w:start w:val="1"/>
      <w:numFmt w:val="decimal"/>
      <w:lvlText w:val="%5."/>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17" w15:restartNumberingAfterBreak="0">
    <w:nsid w:val="3C3C7EAD"/>
    <w:multiLevelType w:val="multilevel"/>
    <w:tmpl w:val="3B56E10E"/>
    <w:lvl w:ilvl="0">
      <w:start w:val="1"/>
      <w:numFmt w:val="decimal"/>
      <w:lvlText w:val="%1."/>
      <w:lvlJc w:val="left"/>
      <w:pPr>
        <w:ind w:left="187" w:hanging="187"/>
      </w:pPr>
      <w:rPr>
        <w:rFonts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none"/>
      <w:lvlText w:val="%3"/>
      <w:lvlJc w:val="left"/>
      <w:pPr>
        <w:ind w:left="187" w:hanging="187"/>
      </w:pPr>
      <w:rPr>
        <w:rFonts w:hint="default"/>
      </w:rPr>
    </w:lvl>
    <w:lvl w:ilvl="3">
      <w:start w:val="1"/>
      <w:numFmt w:val="none"/>
      <w:lvlText w:val=""/>
      <w:lvlJc w:val="left"/>
      <w:pPr>
        <w:ind w:left="187" w:hanging="187"/>
      </w:pPr>
      <w:rPr>
        <w:rFonts w:hint="default"/>
      </w:rPr>
    </w:lvl>
    <w:lvl w:ilvl="4">
      <w:start w:val="1"/>
      <w:numFmt w:val="none"/>
      <w:lvlText w:val=""/>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18" w15:restartNumberingAfterBreak="0">
    <w:nsid w:val="3EA50B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D15D03"/>
    <w:multiLevelType w:val="multilevel"/>
    <w:tmpl w:val="0A6C356A"/>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0" w15:restartNumberingAfterBreak="0">
    <w:nsid w:val="4405357C"/>
    <w:multiLevelType w:val="multilevel"/>
    <w:tmpl w:val="B1F2010C"/>
    <w:numStyleLink w:val="bulletedlist"/>
  </w:abstractNum>
  <w:abstractNum w:abstractNumId="21" w15:restartNumberingAfterBreak="0">
    <w:nsid w:val="47A54461"/>
    <w:multiLevelType w:val="multilevel"/>
    <w:tmpl w:val="DA8604CA"/>
    <w:lvl w:ilvl="0">
      <w:start w:val="1"/>
      <w:numFmt w:val="bullet"/>
      <w:lvlText w:val=""/>
      <w:lvlJc w:val="left"/>
      <w:pPr>
        <w:ind w:left="187" w:hanging="187"/>
      </w:pPr>
      <w:rPr>
        <w:rFonts w:ascii="Symbol" w:hAnsi="Symbol"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bullet"/>
      <w:lvlText w:val=""/>
      <w:lvlJc w:val="left"/>
      <w:pPr>
        <w:tabs>
          <w:tab w:val="num" w:pos="576"/>
        </w:tabs>
        <w:ind w:left="864" w:hanging="288"/>
      </w:pPr>
      <w:rPr>
        <w:rFonts w:ascii="Wingdings" w:hAnsi="Wingdings" w:hint="default"/>
        <w:color w:val="auto"/>
        <w:sz w:val="16"/>
      </w:rPr>
    </w:lvl>
    <w:lvl w:ilvl="3">
      <w:start w:val="1"/>
      <w:numFmt w:val="bullet"/>
      <w:lvlText w:val=""/>
      <w:lvlJc w:val="left"/>
      <w:pPr>
        <w:tabs>
          <w:tab w:val="num" w:pos="864"/>
        </w:tabs>
        <w:ind w:left="1080" w:hanging="216"/>
      </w:pPr>
      <w:rPr>
        <w:rFonts w:ascii="Symbol" w:hAnsi="Symbol" w:hint="default"/>
        <w:color w:val="auto"/>
        <w:position w:val="1"/>
        <w:sz w:val="14"/>
      </w:rPr>
    </w:lvl>
    <w:lvl w:ilvl="4">
      <w:start w:val="1"/>
      <w:numFmt w:val="decimal"/>
      <w:lvlText w:val="%5."/>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22" w15:restartNumberingAfterBreak="0">
    <w:nsid w:val="4BE26F86"/>
    <w:multiLevelType w:val="hybridMultilevel"/>
    <w:tmpl w:val="8996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03AEF"/>
    <w:multiLevelType w:val="hybridMultilevel"/>
    <w:tmpl w:val="33C0A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7348A9"/>
    <w:multiLevelType w:val="multilevel"/>
    <w:tmpl w:val="B1F2010C"/>
    <w:numStyleLink w:val="bulletedlist"/>
  </w:abstractNum>
  <w:abstractNum w:abstractNumId="25" w15:restartNumberingAfterBreak="0">
    <w:nsid w:val="50C31B7F"/>
    <w:multiLevelType w:val="multilevel"/>
    <w:tmpl w:val="239A3C48"/>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6" w15:restartNumberingAfterBreak="0">
    <w:nsid w:val="52722124"/>
    <w:multiLevelType w:val="hybridMultilevel"/>
    <w:tmpl w:val="1C9AB9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6A5F4D"/>
    <w:multiLevelType w:val="hybridMultilevel"/>
    <w:tmpl w:val="CFD4B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3DC569E"/>
    <w:multiLevelType w:val="hybridMultilevel"/>
    <w:tmpl w:val="55B45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801BB"/>
    <w:multiLevelType w:val="hybridMultilevel"/>
    <w:tmpl w:val="19CAA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32F5E0B"/>
    <w:multiLevelType w:val="hybridMultilevel"/>
    <w:tmpl w:val="688AF9A4"/>
    <w:lvl w:ilvl="0" w:tplc="8F70553C">
      <w:start w:val="1"/>
      <w:numFmt w:val="decimal"/>
      <w:lvlText w:val="(%1)"/>
      <w:lvlJc w:val="left"/>
      <w:pPr>
        <w:ind w:left="360" w:hanging="360"/>
      </w:pPr>
      <w:rPr>
        <w:rFonts w:eastAsiaTheme="minorEastAsi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BF584C"/>
    <w:multiLevelType w:val="multilevel"/>
    <w:tmpl w:val="3B56E10E"/>
    <w:lvl w:ilvl="0">
      <w:start w:val="1"/>
      <w:numFmt w:val="decimal"/>
      <w:lvlText w:val="%1."/>
      <w:lvlJc w:val="left"/>
      <w:pPr>
        <w:ind w:left="187" w:hanging="187"/>
      </w:pPr>
      <w:rPr>
        <w:rFonts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none"/>
      <w:lvlText w:val="%3"/>
      <w:lvlJc w:val="left"/>
      <w:pPr>
        <w:ind w:left="187" w:hanging="187"/>
      </w:pPr>
      <w:rPr>
        <w:rFonts w:hint="default"/>
      </w:rPr>
    </w:lvl>
    <w:lvl w:ilvl="3">
      <w:start w:val="1"/>
      <w:numFmt w:val="none"/>
      <w:lvlText w:val=""/>
      <w:lvlJc w:val="left"/>
      <w:pPr>
        <w:ind w:left="187" w:hanging="187"/>
      </w:pPr>
      <w:rPr>
        <w:rFonts w:hint="default"/>
      </w:rPr>
    </w:lvl>
    <w:lvl w:ilvl="4">
      <w:start w:val="1"/>
      <w:numFmt w:val="none"/>
      <w:lvlText w:val=""/>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32" w15:restartNumberingAfterBreak="0">
    <w:nsid w:val="6BEA504E"/>
    <w:multiLevelType w:val="multilevel"/>
    <w:tmpl w:val="FA645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C2516A8"/>
    <w:multiLevelType w:val="multilevel"/>
    <w:tmpl w:val="3B56E10E"/>
    <w:lvl w:ilvl="0">
      <w:start w:val="1"/>
      <w:numFmt w:val="decimal"/>
      <w:lvlText w:val="%1."/>
      <w:lvlJc w:val="left"/>
      <w:pPr>
        <w:ind w:left="187" w:hanging="187"/>
      </w:pPr>
      <w:rPr>
        <w:rFonts w:hint="default"/>
        <w:color w:val="auto"/>
        <w:position w:val="1"/>
        <w:sz w:val="14"/>
      </w:rPr>
    </w:lvl>
    <w:lvl w:ilvl="1">
      <w:start w:val="1"/>
      <w:numFmt w:val="bullet"/>
      <w:lvlText w:val=""/>
      <w:lvlJc w:val="left"/>
      <w:pPr>
        <w:ind w:left="576" w:hanging="216"/>
      </w:pPr>
      <w:rPr>
        <w:rFonts w:ascii="Symbol" w:hAnsi="Symbol" w:hint="default"/>
        <w:color w:val="auto"/>
        <w:position w:val="1"/>
        <w:sz w:val="14"/>
      </w:rPr>
    </w:lvl>
    <w:lvl w:ilvl="2">
      <w:start w:val="1"/>
      <w:numFmt w:val="none"/>
      <w:lvlText w:val="%3"/>
      <w:lvlJc w:val="left"/>
      <w:pPr>
        <w:ind w:left="187" w:hanging="187"/>
      </w:pPr>
      <w:rPr>
        <w:rFonts w:hint="default"/>
        <w:color w:val="auto"/>
      </w:rPr>
    </w:lvl>
    <w:lvl w:ilvl="3">
      <w:start w:val="1"/>
      <w:numFmt w:val="none"/>
      <w:lvlText w:val=""/>
      <w:lvlJc w:val="left"/>
      <w:pPr>
        <w:ind w:left="187" w:hanging="187"/>
      </w:pPr>
      <w:rPr>
        <w:rFonts w:hint="default"/>
        <w:color w:val="auto"/>
        <w:position w:val="1"/>
        <w:sz w:val="14"/>
      </w:rPr>
    </w:lvl>
    <w:lvl w:ilvl="4">
      <w:start w:val="1"/>
      <w:numFmt w:val="none"/>
      <w:lvlText w:val=""/>
      <w:lvlJc w:val="left"/>
      <w:pPr>
        <w:ind w:left="187" w:hanging="187"/>
      </w:pPr>
      <w:rPr>
        <w:rFonts w:hint="default"/>
      </w:rPr>
    </w:lvl>
    <w:lvl w:ilvl="5">
      <w:start w:val="1"/>
      <w:numFmt w:val="none"/>
      <w:lvlText w:val=""/>
      <w:lvlJc w:val="left"/>
      <w:pPr>
        <w:ind w:left="187" w:hanging="187"/>
      </w:pPr>
      <w:rPr>
        <w:rFonts w:hint="default"/>
      </w:rPr>
    </w:lvl>
    <w:lvl w:ilvl="6">
      <w:start w:val="1"/>
      <w:numFmt w:val="none"/>
      <w:lvlText w:val="%7"/>
      <w:lvlJc w:val="left"/>
      <w:pPr>
        <w:ind w:left="187" w:hanging="187"/>
      </w:pPr>
      <w:rPr>
        <w:rFonts w:hint="default"/>
      </w:rPr>
    </w:lvl>
    <w:lvl w:ilvl="7">
      <w:start w:val="1"/>
      <w:numFmt w:val="none"/>
      <w:lvlText w:val="%8"/>
      <w:lvlJc w:val="left"/>
      <w:pPr>
        <w:ind w:left="187" w:hanging="187"/>
      </w:pPr>
      <w:rPr>
        <w:rFonts w:hint="default"/>
      </w:rPr>
    </w:lvl>
    <w:lvl w:ilvl="8">
      <w:start w:val="1"/>
      <w:numFmt w:val="none"/>
      <w:lvlText w:val="%9"/>
      <w:lvlJc w:val="left"/>
      <w:pPr>
        <w:ind w:left="187" w:hanging="187"/>
      </w:pPr>
      <w:rPr>
        <w:rFonts w:hint="default"/>
      </w:rPr>
    </w:lvl>
  </w:abstractNum>
  <w:abstractNum w:abstractNumId="34" w15:restartNumberingAfterBreak="0">
    <w:nsid w:val="715F1AC5"/>
    <w:multiLevelType w:val="hybridMultilevel"/>
    <w:tmpl w:val="7F56A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A87994"/>
    <w:multiLevelType w:val="hybridMultilevel"/>
    <w:tmpl w:val="F724D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5BA4201"/>
    <w:multiLevelType w:val="multilevel"/>
    <w:tmpl w:val="DF1A6DDA"/>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7" w15:restartNumberingAfterBreak="0">
    <w:nsid w:val="76E57961"/>
    <w:multiLevelType w:val="hybridMultilevel"/>
    <w:tmpl w:val="C5723AD4"/>
    <w:lvl w:ilvl="0" w:tplc="CBE488C8">
      <w:numFmt w:val="bullet"/>
      <w:lvlText w:val="•"/>
      <w:lvlJc w:val="left"/>
      <w:pPr>
        <w:ind w:left="1080" w:hanging="720"/>
      </w:pPr>
      <w:rPr>
        <w:rFonts w:ascii="HP Simplified Light" w:eastAsiaTheme="minorHAnsi" w:hAnsi="HP Simplified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84244"/>
    <w:multiLevelType w:val="multilevel"/>
    <w:tmpl w:val="B1F2010C"/>
    <w:numStyleLink w:val="bulletedlist"/>
  </w:abstractNum>
  <w:abstractNum w:abstractNumId="39" w15:restartNumberingAfterBreak="0">
    <w:nsid w:val="7FE67A7C"/>
    <w:multiLevelType w:val="multilevel"/>
    <w:tmpl w:val="7EBA45A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1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37"/>
  </w:num>
  <w:num w:numId="6">
    <w:abstractNumId w:val="6"/>
  </w:num>
  <w:num w:numId="7">
    <w:abstractNumId w:val="24"/>
  </w:num>
  <w:num w:numId="8">
    <w:abstractNumId w:val="18"/>
  </w:num>
  <w:num w:numId="9">
    <w:abstractNumId w:val="9"/>
  </w:num>
  <w:num w:numId="10">
    <w:abstractNumId w:val="10"/>
  </w:num>
  <w:num w:numId="11">
    <w:abstractNumId w:val="31"/>
  </w:num>
  <w:num w:numId="12">
    <w:abstractNumId w:val="17"/>
  </w:num>
  <w:num w:numId="13">
    <w:abstractNumId w:val="8"/>
  </w:num>
  <w:num w:numId="14">
    <w:abstractNumId w:val="33"/>
  </w:num>
  <w:num w:numId="15">
    <w:abstractNumId w:val="5"/>
  </w:num>
  <w:num w:numId="16">
    <w:abstractNumId w:val="16"/>
  </w:num>
  <w:num w:numId="17">
    <w:abstractNumId w:val="21"/>
  </w:num>
  <w:num w:numId="18">
    <w:abstractNumId w:val="20"/>
  </w:num>
  <w:num w:numId="19">
    <w:abstractNumId w:val="7"/>
  </w:num>
  <w:num w:numId="20">
    <w:abstractNumId w:val="4"/>
  </w:num>
  <w:num w:numId="21">
    <w:abstractNumId w:val="34"/>
  </w:num>
  <w:num w:numId="22">
    <w:abstractNumId w:val="12"/>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2"/>
  </w:num>
  <w:num w:numId="31">
    <w:abstractNumId w:val="15"/>
  </w:num>
  <w:num w:numId="32">
    <w:abstractNumId w:val="26"/>
  </w:num>
  <w:num w:numId="33">
    <w:abstractNumId w:val="29"/>
  </w:num>
  <w:num w:numId="34">
    <w:abstractNumId w:val="27"/>
  </w:num>
  <w:num w:numId="35">
    <w:abstractNumId w:val="28"/>
  </w:num>
  <w:num w:numId="36">
    <w:abstractNumId w:val="11"/>
  </w:num>
  <w:num w:numId="37">
    <w:abstractNumId w:val="30"/>
  </w:num>
  <w:num w:numId="38">
    <w:abstractNumId w:val="0"/>
  </w:num>
  <w:num w:numId="39">
    <w:abstractNumId w:val="14"/>
  </w:num>
  <w:num w:numId="40">
    <w:abstractNumId w:val="1"/>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removePersonalInformation/>
  <w:removeDateAndTime/>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AE"/>
    <w:rsid w:val="00007E03"/>
    <w:rsid w:val="00015324"/>
    <w:rsid w:val="000205D3"/>
    <w:rsid w:val="00050E7C"/>
    <w:rsid w:val="000529E0"/>
    <w:rsid w:val="000568BE"/>
    <w:rsid w:val="00072E2B"/>
    <w:rsid w:val="00080144"/>
    <w:rsid w:val="00087687"/>
    <w:rsid w:val="0009758B"/>
    <w:rsid w:val="0009791C"/>
    <w:rsid w:val="000A0B31"/>
    <w:rsid w:val="000C7538"/>
    <w:rsid w:val="000D41C3"/>
    <w:rsid w:val="000D7183"/>
    <w:rsid w:val="000F2DAC"/>
    <w:rsid w:val="000F4A45"/>
    <w:rsid w:val="000F5F99"/>
    <w:rsid w:val="000F6987"/>
    <w:rsid w:val="001005CE"/>
    <w:rsid w:val="001022AE"/>
    <w:rsid w:val="00103459"/>
    <w:rsid w:val="00111A1D"/>
    <w:rsid w:val="00112514"/>
    <w:rsid w:val="001164D7"/>
    <w:rsid w:val="00132442"/>
    <w:rsid w:val="00133A68"/>
    <w:rsid w:val="00147300"/>
    <w:rsid w:val="00151F60"/>
    <w:rsid w:val="00160F44"/>
    <w:rsid w:val="0019185B"/>
    <w:rsid w:val="001A6ACA"/>
    <w:rsid w:val="001C01FC"/>
    <w:rsid w:val="001C3E10"/>
    <w:rsid w:val="001D49A2"/>
    <w:rsid w:val="001D6069"/>
    <w:rsid w:val="001E3A1F"/>
    <w:rsid w:val="001F0F31"/>
    <w:rsid w:val="001F0F8E"/>
    <w:rsid w:val="001F1D69"/>
    <w:rsid w:val="00206424"/>
    <w:rsid w:val="002316DF"/>
    <w:rsid w:val="00240DFC"/>
    <w:rsid w:val="0025348A"/>
    <w:rsid w:val="002574F0"/>
    <w:rsid w:val="00262546"/>
    <w:rsid w:val="00274330"/>
    <w:rsid w:val="002743C5"/>
    <w:rsid w:val="00275E0E"/>
    <w:rsid w:val="00283968"/>
    <w:rsid w:val="0029649A"/>
    <w:rsid w:val="002A2EEE"/>
    <w:rsid w:val="002A489F"/>
    <w:rsid w:val="002A53C5"/>
    <w:rsid w:val="002B5180"/>
    <w:rsid w:val="002C18D4"/>
    <w:rsid w:val="002C4104"/>
    <w:rsid w:val="002D0902"/>
    <w:rsid w:val="002D4CA6"/>
    <w:rsid w:val="002E06E6"/>
    <w:rsid w:val="002F084B"/>
    <w:rsid w:val="002F13FB"/>
    <w:rsid w:val="003105A9"/>
    <w:rsid w:val="0032172D"/>
    <w:rsid w:val="0032521C"/>
    <w:rsid w:val="0034196A"/>
    <w:rsid w:val="00350530"/>
    <w:rsid w:val="00353A43"/>
    <w:rsid w:val="00373D53"/>
    <w:rsid w:val="003817E2"/>
    <w:rsid w:val="00385DF4"/>
    <w:rsid w:val="00386A21"/>
    <w:rsid w:val="003948F9"/>
    <w:rsid w:val="00396491"/>
    <w:rsid w:val="00396CBF"/>
    <w:rsid w:val="003A43B0"/>
    <w:rsid w:val="003A69EE"/>
    <w:rsid w:val="003B19E7"/>
    <w:rsid w:val="003B34BD"/>
    <w:rsid w:val="003D0C4C"/>
    <w:rsid w:val="003D2332"/>
    <w:rsid w:val="003D675F"/>
    <w:rsid w:val="003F2D07"/>
    <w:rsid w:val="003F4716"/>
    <w:rsid w:val="004003A6"/>
    <w:rsid w:val="00400FA1"/>
    <w:rsid w:val="00402C24"/>
    <w:rsid w:val="00411289"/>
    <w:rsid w:val="00420C2B"/>
    <w:rsid w:val="00420EC2"/>
    <w:rsid w:val="0042278F"/>
    <w:rsid w:val="004341CC"/>
    <w:rsid w:val="0043590D"/>
    <w:rsid w:val="004368E0"/>
    <w:rsid w:val="0043782E"/>
    <w:rsid w:val="004461B2"/>
    <w:rsid w:val="00465450"/>
    <w:rsid w:val="00485EB5"/>
    <w:rsid w:val="00492321"/>
    <w:rsid w:val="0049238F"/>
    <w:rsid w:val="00493283"/>
    <w:rsid w:val="004947B1"/>
    <w:rsid w:val="00497F19"/>
    <w:rsid w:val="004C417C"/>
    <w:rsid w:val="004D5C6F"/>
    <w:rsid w:val="004D5D6B"/>
    <w:rsid w:val="00524E58"/>
    <w:rsid w:val="0053001C"/>
    <w:rsid w:val="00536972"/>
    <w:rsid w:val="00536C8C"/>
    <w:rsid w:val="00547294"/>
    <w:rsid w:val="005526E6"/>
    <w:rsid w:val="005600A2"/>
    <w:rsid w:val="0056290F"/>
    <w:rsid w:val="00580393"/>
    <w:rsid w:val="005940F5"/>
    <w:rsid w:val="005B76D8"/>
    <w:rsid w:val="005C0818"/>
    <w:rsid w:val="005C3C5E"/>
    <w:rsid w:val="005F11C1"/>
    <w:rsid w:val="0060123F"/>
    <w:rsid w:val="00602EA9"/>
    <w:rsid w:val="006262DA"/>
    <w:rsid w:val="00642582"/>
    <w:rsid w:val="00673607"/>
    <w:rsid w:val="00674096"/>
    <w:rsid w:val="00676A9E"/>
    <w:rsid w:val="006950E7"/>
    <w:rsid w:val="0069602C"/>
    <w:rsid w:val="006A4424"/>
    <w:rsid w:val="006A4799"/>
    <w:rsid w:val="006B4B0B"/>
    <w:rsid w:val="006D0FC9"/>
    <w:rsid w:val="006D26CE"/>
    <w:rsid w:val="006D2C84"/>
    <w:rsid w:val="006D4F92"/>
    <w:rsid w:val="006D795B"/>
    <w:rsid w:val="006E57DE"/>
    <w:rsid w:val="006F4D7F"/>
    <w:rsid w:val="00701FC8"/>
    <w:rsid w:val="00705D42"/>
    <w:rsid w:val="00715384"/>
    <w:rsid w:val="00722619"/>
    <w:rsid w:val="007252A9"/>
    <w:rsid w:val="00733E80"/>
    <w:rsid w:val="0073463D"/>
    <w:rsid w:val="00741802"/>
    <w:rsid w:val="0075309B"/>
    <w:rsid w:val="00753B9F"/>
    <w:rsid w:val="00755244"/>
    <w:rsid w:val="007643C7"/>
    <w:rsid w:val="00770EE5"/>
    <w:rsid w:val="00784B9A"/>
    <w:rsid w:val="00791912"/>
    <w:rsid w:val="00791A61"/>
    <w:rsid w:val="007C2A31"/>
    <w:rsid w:val="007C527E"/>
    <w:rsid w:val="007C5F77"/>
    <w:rsid w:val="007E031A"/>
    <w:rsid w:val="007E1166"/>
    <w:rsid w:val="007E7915"/>
    <w:rsid w:val="007F171E"/>
    <w:rsid w:val="008100FA"/>
    <w:rsid w:val="00811440"/>
    <w:rsid w:val="008114D8"/>
    <w:rsid w:val="00831FAA"/>
    <w:rsid w:val="00842240"/>
    <w:rsid w:val="00850F93"/>
    <w:rsid w:val="00877AE9"/>
    <w:rsid w:val="00881170"/>
    <w:rsid w:val="00882FC6"/>
    <w:rsid w:val="008A02A7"/>
    <w:rsid w:val="008A26C5"/>
    <w:rsid w:val="008A32AA"/>
    <w:rsid w:val="008A7C5D"/>
    <w:rsid w:val="008B17EB"/>
    <w:rsid w:val="008C0FE8"/>
    <w:rsid w:val="008C1861"/>
    <w:rsid w:val="008D7F39"/>
    <w:rsid w:val="008E6097"/>
    <w:rsid w:val="008F0322"/>
    <w:rsid w:val="008F58DC"/>
    <w:rsid w:val="00910299"/>
    <w:rsid w:val="00943872"/>
    <w:rsid w:val="009617F5"/>
    <w:rsid w:val="00965316"/>
    <w:rsid w:val="00965F84"/>
    <w:rsid w:val="009734CF"/>
    <w:rsid w:val="009A186F"/>
    <w:rsid w:val="009C1291"/>
    <w:rsid w:val="009C26BF"/>
    <w:rsid w:val="009C4652"/>
    <w:rsid w:val="009D5A04"/>
    <w:rsid w:val="009F02BC"/>
    <w:rsid w:val="009F192C"/>
    <w:rsid w:val="00A0265F"/>
    <w:rsid w:val="00A02E1E"/>
    <w:rsid w:val="00A05825"/>
    <w:rsid w:val="00A06757"/>
    <w:rsid w:val="00A07350"/>
    <w:rsid w:val="00A215F4"/>
    <w:rsid w:val="00A3555D"/>
    <w:rsid w:val="00A405BB"/>
    <w:rsid w:val="00A44D8B"/>
    <w:rsid w:val="00A4554D"/>
    <w:rsid w:val="00A5264D"/>
    <w:rsid w:val="00A57F06"/>
    <w:rsid w:val="00A6013B"/>
    <w:rsid w:val="00A6322A"/>
    <w:rsid w:val="00A64203"/>
    <w:rsid w:val="00A66DA3"/>
    <w:rsid w:val="00A71B05"/>
    <w:rsid w:val="00A771AA"/>
    <w:rsid w:val="00A826A2"/>
    <w:rsid w:val="00A839C1"/>
    <w:rsid w:val="00A877BD"/>
    <w:rsid w:val="00A965F1"/>
    <w:rsid w:val="00AA6139"/>
    <w:rsid w:val="00AA6871"/>
    <w:rsid w:val="00AB23FA"/>
    <w:rsid w:val="00AD21CD"/>
    <w:rsid w:val="00AD4F14"/>
    <w:rsid w:val="00AD6EBC"/>
    <w:rsid w:val="00AE30D7"/>
    <w:rsid w:val="00AF54DD"/>
    <w:rsid w:val="00B0715E"/>
    <w:rsid w:val="00B07451"/>
    <w:rsid w:val="00B07F34"/>
    <w:rsid w:val="00B20FB6"/>
    <w:rsid w:val="00B30222"/>
    <w:rsid w:val="00B603AB"/>
    <w:rsid w:val="00B60408"/>
    <w:rsid w:val="00B7461B"/>
    <w:rsid w:val="00B87256"/>
    <w:rsid w:val="00B973EA"/>
    <w:rsid w:val="00BA3935"/>
    <w:rsid w:val="00BC022B"/>
    <w:rsid w:val="00BC045D"/>
    <w:rsid w:val="00BC0798"/>
    <w:rsid w:val="00BC3895"/>
    <w:rsid w:val="00BC3FCE"/>
    <w:rsid w:val="00BC5F42"/>
    <w:rsid w:val="00BD2506"/>
    <w:rsid w:val="00BD781A"/>
    <w:rsid w:val="00BE3FE4"/>
    <w:rsid w:val="00BE7C9A"/>
    <w:rsid w:val="00BF0E60"/>
    <w:rsid w:val="00BF17F1"/>
    <w:rsid w:val="00BF4B1E"/>
    <w:rsid w:val="00C01001"/>
    <w:rsid w:val="00C072E9"/>
    <w:rsid w:val="00C10983"/>
    <w:rsid w:val="00C23CB2"/>
    <w:rsid w:val="00C25136"/>
    <w:rsid w:val="00C2549C"/>
    <w:rsid w:val="00C402F9"/>
    <w:rsid w:val="00C40328"/>
    <w:rsid w:val="00C617C1"/>
    <w:rsid w:val="00C619E8"/>
    <w:rsid w:val="00C6369F"/>
    <w:rsid w:val="00C85B81"/>
    <w:rsid w:val="00C87059"/>
    <w:rsid w:val="00CB65FB"/>
    <w:rsid w:val="00CD1DA9"/>
    <w:rsid w:val="00CE4681"/>
    <w:rsid w:val="00CE6BA0"/>
    <w:rsid w:val="00D00EEA"/>
    <w:rsid w:val="00D00FC8"/>
    <w:rsid w:val="00D103E5"/>
    <w:rsid w:val="00D15E7A"/>
    <w:rsid w:val="00D503EE"/>
    <w:rsid w:val="00D51421"/>
    <w:rsid w:val="00D545EC"/>
    <w:rsid w:val="00D55B81"/>
    <w:rsid w:val="00D73CBD"/>
    <w:rsid w:val="00D94EAB"/>
    <w:rsid w:val="00DA69CA"/>
    <w:rsid w:val="00DA7F58"/>
    <w:rsid w:val="00DB117F"/>
    <w:rsid w:val="00DB4451"/>
    <w:rsid w:val="00DC206C"/>
    <w:rsid w:val="00DC6621"/>
    <w:rsid w:val="00DD23AA"/>
    <w:rsid w:val="00DF1546"/>
    <w:rsid w:val="00E025FE"/>
    <w:rsid w:val="00E02F05"/>
    <w:rsid w:val="00E034EE"/>
    <w:rsid w:val="00E05A39"/>
    <w:rsid w:val="00E12558"/>
    <w:rsid w:val="00E17F61"/>
    <w:rsid w:val="00E21919"/>
    <w:rsid w:val="00E25655"/>
    <w:rsid w:val="00E2644F"/>
    <w:rsid w:val="00E33EED"/>
    <w:rsid w:val="00E35BEB"/>
    <w:rsid w:val="00E3605F"/>
    <w:rsid w:val="00E43932"/>
    <w:rsid w:val="00E449A8"/>
    <w:rsid w:val="00E47CCE"/>
    <w:rsid w:val="00E56A81"/>
    <w:rsid w:val="00E5790A"/>
    <w:rsid w:val="00E60204"/>
    <w:rsid w:val="00E60B69"/>
    <w:rsid w:val="00E73C35"/>
    <w:rsid w:val="00E75A14"/>
    <w:rsid w:val="00E76772"/>
    <w:rsid w:val="00E7701E"/>
    <w:rsid w:val="00E77C8B"/>
    <w:rsid w:val="00E83624"/>
    <w:rsid w:val="00E97AE6"/>
    <w:rsid w:val="00EA3A7B"/>
    <w:rsid w:val="00EA757A"/>
    <w:rsid w:val="00EB3E9E"/>
    <w:rsid w:val="00ED5813"/>
    <w:rsid w:val="00F17D27"/>
    <w:rsid w:val="00F24212"/>
    <w:rsid w:val="00F324A7"/>
    <w:rsid w:val="00F43898"/>
    <w:rsid w:val="00F45770"/>
    <w:rsid w:val="00F469F8"/>
    <w:rsid w:val="00F5381C"/>
    <w:rsid w:val="00F60C9B"/>
    <w:rsid w:val="00F62029"/>
    <w:rsid w:val="00F71A02"/>
    <w:rsid w:val="00F80F9F"/>
    <w:rsid w:val="00F86F84"/>
    <w:rsid w:val="00F93EF9"/>
    <w:rsid w:val="00FB20FB"/>
    <w:rsid w:val="00FB4896"/>
    <w:rsid w:val="00FB6F3E"/>
    <w:rsid w:val="00FB70E9"/>
    <w:rsid w:val="00FF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C68E7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424"/>
    <w:pPr>
      <w:spacing w:after="120" w:line="264" w:lineRule="auto"/>
    </w:pPr>
    <w:rPr>
      <w:rFonts w:ascii="HP Simplified Light" w:hAnsi="HP Simplified Light"/>
      <w:sz w:val="20"/>
    </w:rPr>
  </w:style>
  <w:style w:type="paragraph" w:styleId="Ttulo1">
    <w:name w:val="heading 1"/>
    <w:basedOn w:val="Normal"/>
    <w:next w:val="Normal"/>
    <w:link w:val="Ttulo1Car"/>
    <w:uiPriority w:val="9"/>
    <w:qFormat/>
    <w:rsid w:val="00A71B05"/>
    <w:pPr>
      <w:spacing w:after="0" w:line="192" w:lineRule="auto"/>
      <w:outlineLvl w:val="0"/>
    </w:pPr>
    <w:rPr>
      <w:rFonts w:ascii="HP Simplified" w:hAnsi="HP Simplified"/>
      <w:sz w:val="48"/>
      <w:szCs w:val="48"/>
    </w:rPr>
  </w:style>
  <w:style w:type="paragraph" w:styleId="Ttulo2">
    <w:name w:val="heading 2"/>
    <w:next w:val="Normal"/>
    <w:link w:val="Ttulo2Car"/>
    <w:uiPriority w:val="9"/>
    <w:unhideWhenUsed/>
    <w:qFormat/>
    <w:rsid w:val="002E06E6"/>
    <w:pPr>
      <w:keepNext/>
      <w:keepLines/>
      <w:tabs>
        <w:tab w:val="left" w:pos="360"/>
        <w:tab w:val="left" w:pos="547"/>
      </w:tabs>
      <w:spacing w:before="400" w:line="288" w:lineRule="auto"/>
      <w:outlineLvl w:val="1"/>
    </w:pPr>
    <w:rPr>
      <w:rFonts w:ascii="HP Simplified" w:eastAsiaTheme="majorEastAsia" w:hAnsi="HP Simplified" w:cstheme="majorBidi"/>
      <w:color w:val="000000" w:themeColor="background1"/>
      <w:sz w:val="28"/>
      <w:szCs w:val="26"/>
    </w:rPr>
  </w:style>
  <w:style w:type="paragraph" w:styleId="Ttulo3">
    <w:name w:val="heading 3"/>
    <w:basedOn w:val="Ttulo2"/>
    <w:next w:val="Normal"/>
    <w:link w:val="Ttulo3Car"/>
    <w:uiPriority w:val="9"/>
    <w:unhideWhenUsed/>
    <w:qFormat/>
    <w:rsid w:val="002E06E6"/>
    <w:pPr>
      <w:spacing w:before="240" w:after="120" w:line="252" w:lineRule="auto"/>
      <w:outlineLvl w:val="2"/>
    </w:pPr>
    <w:rPr>
      <w:sz w:val="24"/>
      <w:szCs w:val="24"/>
    </w:rPr>
  </w:style>
  <w:style w:type="paragraph" w:styleId="Ttulo4">
    <w:name w:val="heading 4"/>
    <w:basedOn w:val="Ttulo3"/>
    <w:next w:val="Normal"/>
    <w:link w:val="Ttulo4Car"/>
    <w:uiPriority w:val="9"/>
    <w:unhideWhenUsed/>
    <w:qFormat/>
    <w:rsid w:val="009C4652"/>
    <w:pPr>
      <w:spacing w:before="0" w:line="192" w:lineRule="auto"/>
      <w:outlineLvl w:val="3"/>
    </w:pPr>
    <w:rPr>
      <w:rFonts w:ascii="HP Simplified Light" w:hAnsi="HP Simplified Light"/>
      <w:iCs/>
    </w:rPr>
  </w:style>
  <w:style w:type="paragraph" w:styleId="Ttulo5">
    <w:name w:val="heading 5"/>
    <w:basedOn w:val="Normal"/>
    <w:next w:val="Normal"/>
    <w:link w:val="Ttulo5Car"/>
    <w:uiPriority w:val="9"/>
    <w:unhideWhenUsed/>
    <w:qFormat/>
    <w:rsid w:val="008A26C5"/>
    <w:pPr>
      <w:keepNext/>
      <w:keepLines/>
      <w:spacing w:before="40" w:after="0"/>
      <w:outlineLvl w:val="4"/>
    </w:pPr>
    <w:rPr>
      <w:rFonts w:asciiTheme="majorHAnsi" w:eastAsiaTheme="majorEastAsia" w:hAnsiTheme="majorHAnsi" w:cstheme="majorBidi"/>
      <w:color w:val="006FA0"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99"/>
    <w:unhideWhenUsed/>
    <w:rsid w:val="00A71B05"/>
    <w:pPr>
      <w:spacing w:after="0" w:line="216" w:lineRule="auto"/>
    </w:pPr>
    <w:rPr>
      <w:rFonts w:ascii="HP Simplified" w:hAnsi="HP Simplified"/>
      <w:noProof/>
      <w:color w:val="0096D6" w:themeColor="accent1"/>
      <w:sz w:val="50"/>
      <w:szCs w:val="50"/>
    </w:rPr>
  </w:style>
  <w:style w:type="character" w:customStyle="1" w:styleId="EncabezadoCar">
    <w:name w:val="Encabezado Car"/>
    <w:basedOn w:val="Fuentedeprrafopredeter"/>
    <w:link w:val="Encabezado"/>
    <w:uiPriority w:val="99"/>
    <w:rsid w:val="00A71B05"/>
    <w:rPr>
      <w:rFonts w:ascii="HP Simplified" w:hAnsi="HP Simplified"/>
      <w:noProof/>
      <w:color w:val="0096D6" w:themeColor="accent1"/>
      <w:sz w:val="50"/>
      <w:szCs w:val="50"/>
    </w:rPr>
  </w:style>
  <w:style w:type="paragraph" w:styleId="Piedepgina">
    <w:name w:val="footer"/>
    <w:link w:val="PiedepginaCar"/>
    <w:uiPriority w:val="99"/>
    <w:unhideWhenUsed/>
    <w:rsid w:val="004368E0"/>
    <w:pPr>
      <w:spacing w:after="0" w:line="200" w:lineRule="exact"/>
    </w:pPr>
    <w:rPr>
      <w:rFonts w:ascii="HP Simplified Light" w:hAnsi="HP Simplified Light"/>
      <w:color w:val="767676"/>
      <w:sz w:val="14"/>
    </w:rPr>
  </w:style>
  <w:style w:type="character" w:customStyle="1" w:styleId="PiedepginaCar">
    <w:name w:val="Pie de página Car"/>
    <w:basedOn w:val="Fuentedeprrafopredeter"/>
    <w:link w:val="Piedepgina"/>
    <w:uiPriority w:val="99"/>
    <w:rsid w:val="004368E0"/>
    <w:rPr>
      <w:rFonts w:ascii="HP Simplified Light" w:hAnsi="HP Simplified Light"/>
      <w:color w:val="767676"/>
      <w:sz w:val="14"/>
    </w:rPr>
  </w:style>
  <w:style w:type="table" w:styleId="Tablaconcuadrcula">
    <w:name w:val="Table Grid"/>
    <w:basedOn w:val="Tablanormal"/>
    <w:uiPriority w:val="39"/>
    <w:rsid w:val="00D54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Idatefirstpage">
    <w:name w:val="HPI date first page"/>
    <w:basedOn w:val="Encabezado"/>
    <w:qFormat/>
    <w:rsid w:val="003F2D07"/>
    <w:rPr>
      <w:rFonts w:ascii="HP Simplified Light" w:hAnsi="HP Simplified Light"/>
      <w:color w:val="000000" w:themeColor="background1"/>
      <w:sz w:val="28"/>
    </w:rPr>
  </w:style>
  <w:style w:type="paragraph" w:customStyle="1" w:styleId="HPIheaderpages">
    <w:name w:val="HPI header pages"/>
    <w:basedOn w:val="Encabezado"/>
    <w:qFormat/>
    <w:rsid w:val="003F2D07"/>
    <w:pPr>
      <w:spacing w:line="240" w:lineRule="auto"/>
    </w:pPr>
    <w:rPr>
      <w:sz w:val="24"/>
    </w:rPr>
  </w:style>
  <w:style w:type="paragraph" w:customStyle="1" w:styleId="HPIdatesecondpages">
    <w:name w:val="HPI date second pages"/>
    <w:basedOn w:val="HPIdatefirstpage"/>
    <w:qFormat/>
    <w:rsid w:val="003F2D07"/>
    <w:pPr>
      <w:spacing w:line="240" w:lineRule="auto"/>
    </w:pPr>
    <w:rPr>
      <w:sz w:val="20"/>
    </w:rPr>
  </w:style>
  <w:style w:type="character" w:customStyle="1" w:styleId="Ttulo1Car">
    <w:name w:val="Título 1 Car"/>
    <w:basedOn w:val="Fuentedeprrafopredeter"/>
    <w:link w:val="Ttulo1"/>
    <w:uiPriority w:val="9"/>
    <w:rsid w:val="00A71B05"/>
    <w:rPr>
      <w:rFonts w:ascii="HP Simplified" w:hAnsi="HP Simplified"/>
      <w:sz w:val="48"/>
      <w:szCs w:val="48"/>
    </w:rPr>
  </w:style>
  <w:style w:type="paragraph" w:customStyle="1" w:styleId="HPIinterviewname">
    <w:name w:val="HPI interview name"/>
    <w:basedOn w:val="Ttulo1"/>
    <w:qFormat/>
    <w:rsid w:val="004368E0"/>
    <w:pPr>
      <w:spacing w:line="520" w:lineRule="exact"/>
    </w:pPr>
    <w:rPr>
      <w:rFonts w:ascii="HP Simplified Light" w:hAnsi="HP Simplified Light"/>
    </w:rPr>
  </w:style>
  <w:style w:type="paragraph" w:customStyle="1" w:styleId="HPItext">
    <w:name w:val="HPI text"/>
    <w:qFormat/>
    <w:rsid w:val="006950E7"/>
    <w:pPr>
      <w:tabs>
        <w:tab w:val="left" w:pos="360"/>
      </w:tabs>
      <w:spacing w:after="120" w:line="252" w:lineRule="auto"/>
      <w:ind w:right="1440"/>
    </w:pPr>
    <w:rPr>
      <w:rFonts w:ascii="HP Simplified Light" w:hAnsi="HP Simplified Light"/>
      <w:sz w:val="20"/>
    </w:rPr>
  </w:style>
  <w:style w:type="character" w:customStyle="1" w:styleId="Ttulo2Car">
    <w:name w:val="Título 2 Car"/>
    <w:basedOn w:val="Fuentedeprrafopredeter"/>
    <w:link w:val="Ttulo2"/>
    <w:uiPriority w:val="9"/>
    <w:rsid w:val="002E06E6"/>
    <w:rPr>
      <w:rFonts w:ascii="HP Simplified" w:eastAsiaTheme="majorEastAsia" w:hAnsi="HP Simplified" w:cstheme="majorBidi"/>
      <w:color w:val="000000" w:themeColor="background1"/>
      <w:sz w:val="28"/>
      <w:szCs w:val="26"/>
    </w:rPr>
  </w:style>
  <w:style w:type="paragraph" w:customStyle="1" w:styleId="HPIpagenumber">
    <w:name w:val="HPI page number"/>
    <w:qFormat/>
    <w:rsid w:val="0053001C"/>
    <w:pPr>
      <w:jc w:val="right"/>
    </w:pPr>
    <w:rPr>
      <w:color w:val="000000" w:themeColor="background1"/>
      <w:sz w:val="16"/>
    </w:rPr>
  </w:style>
  <w:style w:type="paragraph" w:customStyle="1" w:styleId="HPItableinfo">
    <w:name w:val="HPI table info"/>
    <w:qFormat/>
    <w:rsid w:val="000529E0"/>
    <w:pPr>
      <w:spacing w:after="0" w:line="280" w:lineRule="exact"/>
    </w:pPr>
    <w:rPr>
      <w:rFonts w:ascii="HP Simplified Light" w:hAnsi="HP Simplified Light"/>
      <w:sz w:val="20"/>
    </w:rPr>
  </w:style>
  <w:style w:type="character" w:customStyle="1" w:styleId="Ttulo3Car">
    <w:name w:val="Título 3 Car"/>
    <w:basedOn w:val="Fuentedeprrafopredeter"/>
    <w:link w:val="Ttulo3"/>
    <w:uiPriority w:val="9"/>
    <w:rsid w:val="002E06E6"/>
    <w:rPr>
      <w:rFonts w:ascii="HP Simplified" w:eastAsiaTheme="majorEastAsia" w:hAnsi="HP Simplified" w:cstheme="majorBidi"/>
      <w:color w:val="000000" w:themeColor="background1"/>
      <w:sz w:val="24"/>
      <w:szCs w:val="24"/>
    </w:rPr>
  </w:style>
  <w:style w:type="paragraph" w:customStyle="1" w:styleId="HPIbulletedtext">
    <w:name w:val="HPI bulleted text"/>
    <w:basedOn w:val="HPItext"/>
    <w:qFormat/>
    <w:rsid w:val="004D5C6F"/>
    <w:pPr>
      <w:spacing w:after="80"/>
      <w:ind w:right="1260"/>
    </w:pPr>
  </w:style>
  <w:style w:type="paragraph" w:customStyle="1" w:styleId="Bodycopy">
    <w:name w:val="Body copy"/>
    <w:basedOn w:val="Normal"/>
    <w:uiPriority w:val="99"/>
    <w:rsid w:val="009F02BC"/>
    <w:pPr>
      <w:tabs>
        <w:tab w:val="left" w:pos="180"/>
      </w:tabs>
      <w:autoSpaceDE w:val="0"/>
      <w:autoSpaceDN w:val="0"/>
      <w:adjustRightInd w:val="0"/>
      <w:spacing w:line="280" w:lineRule="atLeast"/>
      <w:textAlignment w:val="center"/>
    </w:pPr>
    <w:rPr>
      <w:rFonts w:ascii="HPSimplified-Light" w:hAnsi="HPSimplified-Light" w:cs="HPSimplified-Light"/>
      <w:color w:val="000000"/>
      <w:szCs w:val="20"/>
    </w:rPr>
  </w:style>
  <w:style w:type="paragraph" w:styleId="Descripcin">
    <w:name w:val="caption"/>
    <w:basedOn w:val="Normal"/>
    <w:next w:val="Normal"/>
    <w:uiPriority w:val="35"/>
    <w:unhideWhenUsed/>
    <w:qFormat/>
    <w:rsid w:val="00CE6BA0"/>
    <w:pPr>
      <w:spacing w:after="200" w:line="240" w:lineRule="auto"/>
    </w:pPr>
    <w:rPr>
      <w:iCs/>
      <w:color w:val="000000" w:themeColor="background1"/>
      <w:sz w:val="18"/>
      <w:szCs w:val="18"/>
    </w:rPr>
  </w:style>
  <w:style w:type="character" w:customStyle="1" w:styleId="HPIboldtype">
    <w:name w:val="HPI bold type"/>
    <w:basedOn w:val="Fuentedeprrafopredeter"/>
    <w:uiPriority w:val="1"/>
    <w:qFormat/>
    <w:rsid w:val="00BF17F1"/>
    <w:rPr>
      <w:rFonts w:ascii="HP Simplified" w:hAnsi="HP Simplified"/>
      <w:b w:val="0"/>
    </w:rPr>
  </w:style>
  <w:style w:type="paragraph" w:customStyle="1" w:styleId="HPIfootnotes">
    <w:name w:val="HPI footnotes"/>
    <w:basedOn w:val="HPItext"/>
    <w:qFormat/>
    <w:rsid w:val="006A4424"/>
    <w:pPr>
      <w:spacing w:before="360"/>
      <w:ind w:right="1267"/>
    </w:pPr>
    <w:rPr>
      <w:sz w:val="16"/>
    </w:rPr>
  </w:style>
  <w:style w:type="character" w:customStyle="1" w:styleId="Ttulo4Car">
    <w:name w:val="Título 4 Car"/>
    <w:basedOn w:val="Fuentedeprrafopredeter"/>
    <w:link w:val="Ttulo4"/>
    <w:uiPriority w:val="9"/>
    <w:rsid w:val="009C4652"/>
    <w:rPr>
      <w:rFonts w:ascii="HP Simplified Light" w:eastAsiaTheme="majorEastAsia" w:hAnsi="HP Simplified Light" w:cstheme="majorBidi"/>
      <w:iCs/>
      <w:color w:val="000000" w:themeColor="background1"/>
      <w:sz w:val="24"/>
      <w:szCs w:val="24"/>
    </w:rPr>
  </w:style>
  <w:style w:type="character" w:customStyle="1" w:styleId="HPIbluetype">
    <w:name w:val="HPI blue type"/>
    <w:basedOn w:val="Fuentedeprrafopredeter"/>
    <w:uiPriority w:val="1"/>
    <w:qFormat/>
    <w:rsid w:val="008A26C5"/>
    <w:rPr>
      <w:color w:val="0096D6" w:themeColor="accent1"/>
    </w:rPr>
  </w:style>
  <w:style w:type="character" w:customStyle="1" w:styleId="Ttulo5Car">
    <w:name w:val="Título 5 Car"/>
    <w:basedOn w:val="Fuentedeprrafopredeter"/>
    <w:link w:val="Ttulo5"/>
    <w:uiPriority w:val="9"/>
    <w:rsid w:val="008A26C5"/>
    <w:rPr>
      <w:rFonts w:asciiTheme="majorHAnsi" w:eastAsiaTheme="majorEastAsia" w:hAnsiTheme="majorHAnsi" w:cstheme="majorBidi"/>
      <w:color w:val="006FA0" w:themeColor="accent1" w:themeShade="BF"/>
      <w:sz w:val="20"/>
    </w:rPr>
  </w:style>
  <w:style w:type="paragraph" w:customStyle="1" w:styleId="HPItextindented">
    <w:name w:val="HPI text indented"/>
    <w:basedOn w:val="HPItext"/>
    <w:qFormat/>
    <w:rsid w:val="00BF17F1"/>
    <w:pPr>
      <w:ind w:left="160"/>
    </w:pPr>
  </w:style>
  <w:style w:type="character" w:customStyle="1" w:styleId="HPIitalic">
    <w:name w:val="HPI italic"/>
    <w:basedOn w:val="Fuentedeprrafopredeter"/>
    <w:uiPriority w:val="1"/>
    <w:qFormat/>
    <w:rsid w:val="004D5C6F"/>
    <w:rPr>
      <w:rFonts w:ascii="HP Simplified Light" w:hAnsi="HP Simplified Light"/>
      <w:i/>
    </w:rPr>
  </w:style>
  <w:style w:type="character" w:customStyle="1" w:styleId="HPIblueboldtype">
    <w:name w:val="HPI blue bold type"/>
    <w:basedOn w:val="HPIbluetype"/>
    <w:uiPriority w:val="1"/>
    <w:qFormat/>
    <w:rsid w:val="006D4F92"/>
    <w:rPr>
      <w:rFonts w:ascii="HP Simplified" w:hAnsi="HP Simplified"/>
      <w:color w:val="0096D6" w:themeColor="accent1"/>
    </w:rPr>
  </w:style>
  <w:style w:type="paragraph" w:styleId="Textodeglobo">
    <w:name w:val="Balloon Text"/>
    <w:basedOn w:val="Normal"/>
    <w:link w:val="TextodegloboCar"/>
    <w:uiPriority w:val="99"/>
    <w:semiHidden/>
    <w:unhideWhenUsed/>
    <w:rsid w:val="00A71B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1B05"/>
    <w:rPr>
      <w:rFonts w:ascii="Segoe UI" w:hAnsi="Segoe UI" w:cs="Segoe UI"/>
      <w:sz w:val="18"/>
      <w:szCs w:val="18"/>
    </w:rPr>
  </w:style>
  <w:style w:type="numbering" w:customStyle="1" w:styleId="bulletedlist">
    <w:name w:val="bulleted list"/>
    <w:uiPriority w:val="99"/>
    <w:rsid w:val="006950E7"/>
    <w:pPr>
      <w:numPr>
        <w:numId w:val="2"/>
      </w:numPr>
    </w:pPr>
  </w:style>
  <w:style w:type="character" w:styleId="Hipervnculo">
    <w:name w:val="Hyperlink"/>
    <w:basedOn w:val="Fuentedeprrafopredeter"/>
    <w:uiPriority w:val="99"/>
    <w:unhideWhenUsed/>
    <w:rsid w:val="0073463D"/>
    <w:rPr>
      <w:color w:val="000000" w:themeColor="hyperlink"/>
      <w:u w:val="single"/>
    </w:rPr>
  </w:style>
  <w:style w:type="table" w:styleId="Tablaconcuadrculaclara">
    <w:name w:val="Grid Table Light"/>
    <w:basedOn w:val="Tablanormal"/>
    <w:uiPriority w:val="40"/>
    <w:rsid w:val="00E47CCE"/>
    <w:pPr>
      <w:spacing w:after="0" w:line="240" w:lineRule="auto"/>
    </w:pPr>
    <w:tblPr>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style>
  <w:style w:type="paragraph" w:styleId="Prrafodelista">
    <w:name w:val="List Paragraph"/>
    <w:aliases w:val="Bullet List,FooterText,List Paragraph1,numbered,Paragraphe de liste1,Bulletr List Paragraph,列出段落,列出段落1,List Paragraph2,List Paragraph21,Párrafo de lista1,Parágrafo da Lista1,リスト段落1,Listeafsnit1,Bullet list,List Paragraph11,列?出?段?落"/>
    <w:basedOn w:val="BodyBullets"/>
    <w:link w:val="PrrafodelistaCar"/>
    <w:uiPriority w:val="34"/>
    <w:unhideWhenUsed/>
    <w:qFormat/>
    <w:rsid w:val="00E47CCE"/>
  </w:style>
  <w:style w:type="paragraph" w:customStyle="1" w:styleId="BodyBullets">
    <w:name w:val="Body Bullets"/>
    <w:basedOn w:val="Normal"/>
    <w:qFormat/>
    <w:rsid w:val="00E47CCE"/>
    <w:pPr>
      <w:numPr>
        <w:numId w:val="19"/>
      </w:numPr>
      <w:spacing w:before="120" w:after="0" w:line="260" w:lineRule="atLeast"/>
      <w:contextualSpacing/>
    </w:pPr>
    <w:rPr>
      <w:rFonts w:asciiTheme="minorHAnsi" w:eastAsiaTheme="minorEastAsia" w:hAnsiTheme="minorHAnsi" w:cstheme="minorHAnsi"/>
      <w:szCs w:val="20"/>
      <w:lang w:eastAsia="ja-JP"/>
    </w:rPr>
  </w:style>
  <w:style w:type="numbering" w:customStyle="1" w:styleId="HPBullets">
    <w:name w:val="HP Bullets"/>
    <w:uiPriority w:val="99"/>
    <w:rsid w:val="00E47CCE"/>
    <w:pPr>
      <w:numPr>
        <w:numId w:val="19"/>
      </w:numPr>
    </w:pPr>
  </w:style>
  <w:style w:type="paragraph" w:customStyle="1" w:styleId="PRHeadline">
    <w:name w:val="PR Headline"/>
    <w:qFormat/>
    <w:rsid w:val="00E47CCE"/>
    <w:pPr>
      <w:spacing w:after="0" w:line="420" w:lineRule="atLeast"/>
    </w:pPr>
    <w:rPr>
      <w:rFonts w:asciiTheme="majorHAnsi" w:eastAsiaTheme="minorEastAsia" w:hAnsiTheme="majorHAnsi" w:cstheme="minorHAnsi"/>
      <w:b/>
      <w:sz w:val="36"/>
      <w:szCs w:val="36"/>
      <w:lang w:eastAsia="ja-JP"/>
    </w:rPr>
  </w:style>
  <w:style w:type="paragraph" w:customStyle="1" w:styleId="DocumentType">
    <w:name w:val="Document Type"/>
    <w:rsid w:val="00E47CCE"/>
    <w:pPr>
      <w:spacing w:after="60" w:line="240" w:lineRule="auto"/>
    </w:pPr>
    <w:rPr>
      <w:rFonts w:asciiTheme="majorHAnsi" w:eastAsiaTheme="minorEastAsia" w:hAnsiTheme="majorHAnsi" w:cstheme="minorHAnsi"/>
      <w:b/>
      <w:color w:val="0096D6"/>
      <w:lang w:eastAsia="ja-JP"/>
    </w:rPr>
  </w:style>
  <w:style w:type="paragraph" w:styleId="HTMLconformatoprevio">
    <w:name w:val="HTML Preformatted"/>
    <w:basedOn w:val="Normal"/>
    <w:link w:val="HTMLconformatoprevioCar"/>
    <w:uiPriority w:val="99"/>
    <w:unhideWhenUsed/>
    <w:rsid w:val="00DD2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conformatoprevioCar">
    <w:name w:val="HTML con formato previo Car"/>
    <w:basedOn w:val="Fuentedeprrafopredeter"/>
    <w:link w:val="HTMLconformatoprevio"/>
    <w:uiPriority w:val="99"/>
    <w:rsid w:val="00DD23AA"/>
    <w:rPr>
      <w:rFonts w:ascii="Courier New" w:eastAsia="Times New Roman" w:hAnsi="Courier New" w:cs="Courier New"/>
      <w:sz w:val="20"/>
      <w:szCs w:val="20"/>
    </w:rPr>
  </w:style>
  <w:style w:type="paragraph" w:styleId="Sinespaciado">
    <w:name w:val="No Spacing"/>
    <w:uiPriority w:val="1"/>
    <w:qFormat/>
    <w:rsid w:val="00AA6139"/>
    <w:pPr>
      <w:spacing w:after="0" w:line="240" w:lineRule="auto"/>
    </w:pPr>
  </w:style>
  <w:style w:type="paragraph" w:customStyle="1" w:styleId="HPInformation">
    <w:name w:val="HP Information"/>
    <w:basedOn w:val="Normal"/>
    <w:rsid w:val="00AA6139"/>
    <w:pPr>
      <w:tabs>
        <w:tab w:val="left" w:pos="173"/>
      </w:tabs>
      <w:spacing w:after="0" w:line="220" w:lineRule="atLeast"/>
    </w:pPr>
    <w:rPr>
      <w:rFonts w:asciiTheme="minorHAnsi" w:eastAsiaTheme="minorEastAsia" w:hAnsiTheme="minorHAnsi" w:cstheme="minorHAnsi"/>
      <w:noProof/>
      <w:sz w:val="16"/>
      <w:szCs w:val="16"/>
    </w:rPr>
  </w:style>
  <w:style w:type="character" w:customStyle="1" w:styleId="Cap">
    <w:name w:val="Cap"/>
    <w:rsid w:val="00AA6139"/>
  </w:style>
  <w:style w:type="paragraph" w:customStyle="1" w:styleId="Default">
    <w:name w:val="Default"/>
    <w:rsid w:val="003D675F"/>
    <w:pPr>
      <w:autoSpaceDE w:val="0"/>
      <w:autoSpaceDN w:val="0"/>
      <w:adjustRightInd w:val="0"/>
      <w:spacing w:after="0" w:line="240" w:lineRule="auto"/>
    </w:pPr>
    <w:rPr>
      <w:rFonts w:ascii="HP Simplified" w:hAnsi="HP Simplified" w:cs="HP Simplified"/>
      <w:color w:val="000000"/>
      <w:sz w:val="24"/>
      <w:szCs w:val="24"/>
    </w:rPr>
  </w:style>
  <w:style w:type="paragraph" w:customStyle="1" w:styleId="Body">
    <w:name w:val="Body"/>
    <w:rsid w:val="003F4716"/>
    <w:pPr>
      <w:pBdr>
        <w:top w:val="nil"/>
        <w:left w:val="nil"/>
        <w:bottom w:val="nil"/>
        <w:right w:val="nil"/>
        <w:between w:val="nil"/>
        <w:bar w:val="nil"/>
      </w:pBdr>
      <w:spacing w:after="0" w:line="260" w:lineRule="atLeast"/>
    </w:pPr>
    <w:rPr>
      <w:rFonts w:ascii="HP Simplified Light" w:eastAsia="HP Simplified Light" w:hAnsi="HP Simplified Light" w:cs="HP Simplified Light"/>
      <w:color w:val="000000"/>
      <w:sz w:val="20"/>
      <w:szCs w:val="20"/>
      <w:u w:color="000000"/>
      <w:bdr w:val="nil"/>
      <w:lang w:eastAsia="ca-ES"/>
    </w:rPr>
  </w:style>
  <w:style w:type="character" w:styleId="Refdecomentario">
    <w:name w:val="annotation reference"/>
    <w:basedOn w:val="Fuentedeprrafopredeter"/>
    <w:uiPriority w:val="99"/>
    <w:semiHidden/>
    <w:unhideWhenUsed/>
    <w:rsid w:val="00F60C9B"/>
    <w:rPr>
      <w:sz w:val="16"/>
      <w:szCs w:val="16"/>
    </w:rPr>
  </w:style>
  <w:style w:type="paragraph" w:styleId="Textocomentario">
    <w:name w:val="annotation text"/>
    <w:basedOn w:val="Normal"/>
    <w:link w:val="TextocomentarioCar"/>
    <w:uiPriority w:val="99"/>
    <w:semiHidden/>
    <w:unhideWhenUsed/>
    <w:rsid w:val="00F60C9B"/>
    <w:pPr>
      <w:spacing w:line="240" w:lineRule="auto"/>
    </w:pPr>
    <w:rPr>
      <w:szCs w:val="20"/>
    </w:rPr>
  </w:style>
  <w:style w:type="character" w:customStyle="1" w:styleId="TextocomentarioCar">
    <w:name w:val="Texto comentario Car"/>
    <w:basedOn w:val="Fuentedeprrafopredeter"/>
    <w:link w:val="Textocomentario"/>
    <w:uiPriority w:val="99"/>
    <w:semiHidden/>
    <w:rsid w:val="00F60C9B"/>
    <w:rPr>
      <w:rFonts w:ascii="HP Simplified Light" w:hAnsi="HP Simplified Light"/>
      <w:sz w:val="20"/>
      <w:szCs w:val="20"/>
    </w:rPr>
  </w:style>
  <w:style w:type="paragraph" w:styleId="Asuntodelcomentario">
    <w:name w:val="annotation subject"/>
    <w:basedOn w:val="Textocomentario"/>
    <w:next w:val="Textocomentario"/>
    <w:link w:val="AsuntodelcomentarioCar"/>
    <w:uiPriority w:val="99"/>
    <w:semiHidden/>
    <w:unhideWhenUsed/>
    <w:rsid w:val="00F60C9B"/>
    <w:rPr>
      <w:b/>
      <w:bCs/>
    </w:rPr>
  </w:style>
  <w:style w:type="character" w:customStyle="1" w:styleId="AsuntodelcomentarioCar">
    <w:name w:val="Asunto del comentario Car"/>
    <w:basedOn w:val="TextocomentarioCar"/>
    <w:link w:val="Asuntodelcomentario"/>
    <w:uiPriority w:val="99"/>
    <w:semiHidden/>
    <w:rsid w:val="00F60C9B"/>
    <w:rPr>
      <w:rFonts w:ascii="HP Simplified Light" w:hAnsi="HP Simplified Light"/>
      <w:b/>
      <w:bCs/>
      <w:sz w:val="20"/>
      <w:szCs w:val="20"/>
    </w:rPr>
  </w:style>
  <w:style w:type="paragraph" w:styleId="Revisin">
    <w:name w:val="Revision"/>
    <w:hidden/>
    <w:uiPriority w:val="99"/>
    <w:semiHidden/>
    <w:rsid w:val="00F60C9B"/>
    <w:pPr>
      <w:spacing w:after="0" w:line="240" w:lineRule="auto"/>
    </w:pPr>
    <w:rPr>
      <w:rFonts w:ascii="HP Simplified Light" w:hAnsi="HP Simplified Light"/>
      <w:sz w:val="20"/>
    </w:rPr>
  </w:style>
  <w:style w:type="paragraph" w:styleId="Textonotaalfinal">
    <w:name w:val="endnote text"/>
    <w:basedOn w:val="Normal"/>
    <w:link w:val="TextonotaalfinalCar"/>
    <w:uiPriority w:val="99"/>
    <w:unhideWhenUsed/>
    <w:qFormat/>
    <w:rsid w:val="0075309B"/>
    <w:pPr>
      <w:spacing w:after="0" w:line="240" w:lineRule="auto"/>
    </w:pPr>
    <w:rPr>
      <w:szCs w:val="20"/>
    </w:rPr>
  </w:style>
  <w:style w:type="character" w:customStyle="1" w:styleId="TextonotaalfinalCar">
    <w:name w:val="Texto nota al final Car"/>
    <w:basedOn w:val="Fuentedeprrafopredeter"/>
    <w:link w:val="Textonotaalfinal"/>
    <w:uiPriority w:val="99"/>
    <w:rsid w:val="0075309B"/>
    <w:rPr>
      <w:rFonts w:ascii="HP Simplified Light" w:hAnsi="HP Simplified Light"/>
      <w:sz w:val="20"/>
      <w:szCs w:val="20"/>
    </w:rPr>
  </w:style>
  <w:style w:type="character" w:styleId="Refdenotaalfinal">
    <w:name w:val="endnote reference"/>
    <w:basedOn w:val="Fuentedeprrafopredeter"/>
    <w:uiPriority w:val="99"/>
    <w:unhideWhenUsed/>
    <w:qFormat/>
    <w:rsid w:val="0075309B"/>
    <w:rPr>
      <w:vertAlign w:val="superscript"/>
    </w:rPr>
  </w:style>
  <w:style w:type="paragraph" w:customStyle="1" w:styleId="hpiinterviewname0">
    <w:name w:val="hpiinterviewname"/>
    <w:basedOn w:val="Normal"/>
    <w:rsid w:val="00274330"/>
    <w:pPr>
      <w:spacing w:before="100" w:beforeAutospacing="1" w:after="100" w:afterAutospacing="1" w:line="240" w:lineRule="auto"/>
    </w:pPr>
    <w:rPr>
      <w:rFonts w:ascii="Times New Roman" w:hAnsi="Times New Roman" w:cs="Times New Roman"/>
      <w:sz w:val="24"/>
      <w:szCs w:val="24"/>
    </w:rPr>
  </w:style>
  <w:style w:type="paragraph" w:customStyle="1" w:styleId="hpitext0">
    <w:name w:val="hpitext"/>
    <w:basedOn w:val="Normal"/>
    <w:rsid w:val="00274330"/>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Fuentedeprrafopredeter"/>
    <w:uiPriority w:val="99"/>
    <w:semiHidden/>
    <w:unhideWhenUsed/>
    <w:rsid w:val="00F86F84"/>
    <w:rPr>
      <w:color w:val="808080"/>
      <w:shd w:val="clear" w:color="auto" w:fill="E6E6E6"/>
    </w:rPr>
  </w:style>
  <w:style w:type="paragraph" w:styleId="Textonotapie">
    <w:name w:val="footnote text"/>
    <w:basedOn w:val="Normal"/>
    <w:link w:val="TextonotapieCar"/>
    <w:uiPriority w:val="99"/>
    <w:semiHidden/>
    <w:unhideWhenUsed/>
    <w:rsid w:val="00AB23FA"/>
    <w:pPr>
      <w:spacing w:after="0" w:line="240" w:lineRule="auto"/>
    </w:pPr>
    <w:rPr>
      <w:szCs w:val="20"/>
    </w:rPr>
  </w:style>
  <w:style w:type="character" w:customStyle="1" w:styleId="TextonotapieCar">
    <w:name w:val="Texto nota pie Car"/>
    <w:basedOn w:val="Fuentedeprrafopredeter"/>
    <w:link w:val="Textonotapie"/>
    <w:uiPriority w:val="99"/>
    <w:semiHidden/>
    <w:rsid w:val="00AB23FA"/>
    <w:rPr>
      <w:rFonts w:ascii="HP Simplified Light" w:hAnsi="HP Simplified Light"/>
      <w:sz w:val="20"/>
      <w:szCs w:val="20"/>
    </w:rPr>
  </w:style>
  <w:style w:type="character" w:styleId="Refdenotaalpie">
    <w:name w:val="footnote reference"/>
    <w:basedOn w:val="Fuentedeprrafopredeter"/>
    <w:uiPriority w:val="99"/>
    <w:semiHidden/>
    <w:unhideWhenUsed/>
    <w:rsid w:val="00AB23FA"/>
    <w:rPr>
      <w:vertAlign w:val="superscript"/>
    </w:rPr>
  </w:style>
  <w:style w:type="character" w:styleId="Mencinsinresolver">
    <w:name w:val="Unresolved Mention"/>
    <w:basedOn w:val="Fuentedeprrafopredeter"/>
    <w:uiPriority w:val="99"/>
    <w:semiHidden/>
    <w:unhideWhenUsed/>
    <w:rsid w:val="002A53C5"/>
    <w:rPr>
      <w:color w:val="808080"/>
      <w:shd w:val="clear" w:color="auto" w:fill="E6E6E6"/>
    </w:rPr>
  </w:style>
  <w:style w:type="character" w:customStyle="1" w:styleId="PrrafodelistaCar">
    <w:name w:val="Párrafo de lista Car"/>
    <w:aliases w:val="Bullet List Car,FooterText Car,List Paragraph1 Car,numbered Car,Paragraphe de liste1 Car,Bulletr List Paragraph Car,列出段落 Car,列出段落1 Car,List Paragraph2 Car,List Paragraph21 Car,Párrafo de lista1 Car,Parágrafo da Lista1 Car,リスト段落1 Car"/>
    <w:basedOn w:val="Fuentedeprrafopredeter"/>
    <w:link w:val="Prrafodelista"/>
    <w:uiPriority w:val="34"/>
    <w:rsid w:val="002A489F"/>
    <w:rPr>
      <w:rFonts w:eastAsiaTheme="minorEastAsia" w:cstheme="minorHAns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600753">
      <w:bodyDiv w:val="1"/>
      <w:marLeft w:val="0"/>
      <w:marRight w:val="0"/>
      <w:marTop w:val="0"/>
      <w:marBottom w:val="0"/>
      <w:divBdr>
        <w:top w:val="none" w:sz="0" w:space="0" w:color="auto"/>
        <w:left w:val="none" w:sz="0" w:space="0" w:color="auto"/>
        <w:bottom w:val="none" w:sz="0" w:space="0" w:color="auto"/>
        <w:right w:val="none" w:sz="0" w:space="0" w:color="auto"/>
      </w:divBdr>
    </w:div>
    <w:div w:id="516771860">
      <w:bodyDiv w:val="1"/>
      <w:marLeft w:val="0"/>
      <w:marRight w:val="0"/>
      <w:marTop w:val="0"/>
      <w:marBottom w:val="0"/>
      <w:divBdr>
        <w:top w:val="none" w:sz="0" w:space="0" w:color="auto"/>
        <w:left w:val="none" w:sz="0" w:space="0" w:color="auto"/>
        <w:bottom w:val="none" w:sz="0" w:space="0" w:color="auto"/>
        <w:right w:val="none" w:sz="0" w:space="0" w:color="auto"/>
      </w:divBdr>
    </w:div>
    <w:div w:id="535969689">
      <w:bodyDiv w:val="1"/>
      <w:marLeft w:val="0"/>
      <w:marRight w:val="0"/>
      <w:marTop w:val="0"/>
      <w:marBottom w:val="0"/>
      <w:divBdr>
        <w:top w:val="none" w:sz="0" w:space="0" w:color="auto"/>
        <w:left w:val="none" w:sz="0" w:space="0" w:color="auto"/>
        <w:bottom w:val="none" w:sz="0" w:space="0" w:color="auto"/>
        <w:right w:val="none" w:sz="0" w:space="0" w:color="auto"/>
      </w:divBdr>
    </w:div>
    <w:div w:id="551692336">
      <w:bodyDiv w:val="1"/>
      <w:marLeft w:val="0"/>
      <w:marRight w:val="0"/>
      <w:marTop w:val="0"/>
      <w:marBottom w:val="0"/>
      <w:divBdr>
        <w:top w:val="none" w:sz="0" w:space="0" w:color="auto"/>
        <w:left w:val="none" w:sz="0" w:space="0" w:color="auto"/>
        <w:bottom w:val="none" w:sz="0" w:space="0" w:color="auto"/>
        <w:right w:val="none" w:sz="0" w:space="0" w:color="auto"/>
      </w:divBdr>
    </w:div>
    <w:div w:id="572004748">
      <w:bodyDiv w:val="1"/>
      <w:marLeft w:val="0"/>
      <w:marRight w:val="0"/>
      <w:marTop w:val="0"/>
      <w:marBottom w:val="0"/>
      <w:divBdr>
        <w:top w:val="none" w:sz="0" w:space="0" w:color="auto"/>
        <w:left w:val="none" w:sz="0" w:space="0" w:color="auto"/>
        <w:bottom w:val="none" w:sz="0" w:space="0" w:color="auto"/>
        <w:right w:val="none" w:sz="0" w:space="0" w:color="auto"/>
      </w:divBdr>
    </w:div>
    <w:div w:id="792673261">
      <w:bodyDiv w:val="1"/>
      <w:marLeft w:val="0"/>
      <w:marRight w:val="0"/>
      <w:marTop w:val="0"/>
      <w:marBottom w:val="0"/>
      <w:divBdr>
        <w:top w:val="none" w:sz="0" w:space="0" w:color="auto"/>
        <w:left w:val="none" w:sz="0" w:space="0" w:color="auto"/>
        <w:bottom w:val="none" w:sz="0" w:space="0" w:color="auto"/>
        <w:right w:val="none" w:sz="0" w:space="0" w:color="auto"/>
      </w:divBdr>
    </w:div>
    <w:div w:id="991329451">
      <w:bodyDiv w:val="1"/>
      <w:marLeft w:val="0"/>
      <w:marRight w:val="0"/>
      <w:marTop w:val="0"/>
      <w:marBottom w:val="0"/>
      <w:divBdr>
        <w:top w:val="none" w:sz="0" w:space="0" w:color="auto"/>
        <w:left w:val="none" w:sz="0" w:space="0" w:color="auto"/>
        <w:bottom w:val="none" w:sz="0" w:space="0" w:color="auto"/>
        <w:right w:val="none" w:sz="0" w:space="0" w:color="auto"/>
      </w:divBdr>
    </w:div>
    <w:div w:id="1146974750">
      <w:bodyDiv w:val="1"/>
      <w:marLeft w:val="0"/>
      <w:marRight w:val="0"/>
      <w:marTop w:val="0"/>
      <w:marBottom w:val="0"/>
      <w:divBdr>
        <w:top w:val="none" w:sz="0" w:space="0" w:color="auto"/>
        <w:left w:val="none" w:sz="0" w:space="0" w:color="auto"/>
        <w:bottom w:val="none" w:sz="0" w:space="0" w:color="auto"/>
        <w:right w:val="none" w:sz="0" w:space="0" w:color="auto"/>
      </w:divBdr>
    </w:div>
    <w:div w:id="1536306592">
      <w:bodyDiv w:val="1"/>
      <w:marLeft w:val="0"/>
      <w:marRight w:val="0"/>
      <w:marTop w:val="0"/>
      <w:marBottom w:val="0"/>
      <w:divBdr>
        <w:top w:val="none" w:sz="0" w:space="0" w:color="auto"/>
        <w:left w:val="none" w:sz="0" w:space="0" w:color="auto"/>
        <w:bottom w:val="none" w:sz="0" w:space="0" w:color="auto"/>
        <w:right w:val="none" w:sz="0" w:space="0" w:color="auto"/>
      </w:divBdr>
    </w:div>
    <w:div w:id="1536966568">
      <w:bodyDiv w:val="1"/>
      <w:marLeft w:val="0"/>
      <w:marRight w:val="0"/>
      <w:marTop w:val="0"/>
      <w:marBottom w:val="0"/>
      <w:divBdr>
        <w:top w:val="none" w:sz="0" w:space="0" w:color="auto"/>
        <w:left w:val="none" w:sz="0" w:space="0" w:color="auto"/>
        <w:bottom w:val="none" w:sz="0" w:space="0" w:color="auto"/>
        <w:right w:val="none" w:sz="0" w:space="0" w:color="auto"/>
      </w:divBdr>
    </w:div>
    <w:div w:id="1665206866">
      <w:bodyDiv w:val="1"/>
      <w:marLeft w:val="0"/>
      <w:marRight w:val="0"/>
      <w:marTop w:val="0"/>
      <w:marBottom w:val="0"/>
      <w:divBdr>
        <w:top w:val="none" w:sz="0" w:space="0" w:color="auto"/>
        <w:left w:val="none" w:sz="0" w:space="0" w:color="auto"/>
        <w:bottom w:val="none" w:sz="0" w:space="0" w:color="auto"/>
        <w:right w:val="none" w:sz="0" w:space="0" w:color="auto"/>
      </w:divBdr>
    </w:div>
    <w:div w:id="1673684571">
      <w:bodyDiv w:val="1"/>
      <w:marLeft w:val="0"/>
      <w:marRight w:val="0"/>
      <w:marTop w:val="0"/>
      <w:marBottom w:val="0"/>
      <w:divBdr>
        <w:top w:val="none" w:sz="0" w:space="0" w:color="auto"/>
        <w:left w:val="none" w:sz="0" w:space="0" w:color="auto"/>
        <w:bottom w:val="none" w:sz="0" w:space="0" w:color="auto"/>
        <w:right w:val="none" w:sz="0" w:space="0" w:color="auto"/>
      </w:divBdr>
    </w:div>
    <w:div w:id="1772317587">
      <w:bodyDiv w:val="1"/>
      <w:marLeft w:val="0"/>
      <w:marRight w:val="0"/>
      <w:marTop w:val="0"/>
      <w:marBottom w:val="0"/>
      <w:divBdr>
        <w:top w:val="none" w:sz="0" w:space="0" w:color="auto"/>
        <w:left w:val="none" w:sz="0" w:space="0" w:color="auto"/>
        <w:bottom w:val="none" w:sz="0" w:space="0" w:color="auto"/>
        <w:right w:val="none" w:sz="0" w:space="0" w:color="auto"/>
      </w:divBdr>
    </w:div>
    <w:div w:id="1855653619">
      <w:bodyDiv w:val="1"/>
      <w:marLeft w:val="0"/>
      <w:marRight w:val="0"/>
      <w:marTop w:val="0"/>
      <w:marBottom w:val="0"/>
      <w:divBdr>
        <w:top w:val="none" w:sz="0" w:space="0" w:color="auto"/>
        <w:left w:val="none" w:sz="0" w:space="0" w:color="auto"/>
        <w:bottom w:val="none" w:sz="0" w:space="0" w:color="auto"/>
        <w:right w:val="none" w:sz="0" w:space="0" w:color="auto"/>
      </w:divBdr>
    </w:div>
    <w:div w:id="187819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orroman.com/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PSpain@edelman.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com/saladeprens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l.arranz@h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p.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p">
      <a:dk1>
        <a:srgbClr val="FFFFFF"/>
      </a:dk1>
      <a:lt1>
        <a:srgbClr val="000000"/>
      </a:lt1>
      <a:dk2>
        <a:srgbClr val="FFFFFF"/>
      </a:dk2>
      <a:lt2>
        <a:srgbClr val="87898B"/>
      </a:lt2>
      <a:accent1>
        <a:srgbClr val="0096D6"/>
      </a:accent1>
      <a:accent2>
        <a:srgbClr val="B9B8BB"/>
      </a:accent2>
      <a:accent3>
        <a:srgbClr val="E94F3D"/>
      </a:accent3>
      <a:accent4>
        <a:srgbClr val="279040"/>
      </a:accent4>
      <a:accent5>
        <a:srgbClr val="662E6B"/>
      </a:accent5>
      <a:accent6>
        <a:srgbClr val="E5E8E8"/>
      </a:accent6>
      <a:hlink>
        <a:srgbClr val="000000"/>
      </a:hlink>
      <a:folHlink>
        <a:srgbClr val="000000"/>
      </a:folHlink>
    </a:clrScheme>
    <a:fontScheme name="Custom 1">
      <a:majorFont>
        <a:latin typeface="HP Simplified"/>
        <a:ea typeface=""/>
        <a:cs typeface=""/>
      </a:majorFont>
      <a:minorFont>
        <a:latin typeface="HP Simplified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9BBE6-2F59-4D5C-B221-0B385E0966B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3856</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2020-09-03T06:21:00Z</dcterms:created>
  <dcterms:modified xsi:type="dcterms:W3CDTF">2020-09-03T06:21:00Z</dcterms:modified>
</cp:coreProperties>
</file>